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35" w:rsidRPr="00634830" w:rsidRDefault="006252AE" w:rsidP="0043748E">
      <w:pPr>
        <w:rPr>
          <w:spacing w:val="-2"/>
        </w:rPr>
      </w:pPr>
      <w:r>
        <w:rPr>
          <w:rFonts w:hint="eastAsia"/>
        </w:rPr>
        <w:t xml:space="preserve"> </w:t>
      </w:r>
      <w:r w:rsidR="00855231" w:rsidRPr="00885A89">
        <w:rPr>
          <w:rFonts w:hint="eastAsia"/>
          <w:spacing w:val="-2"/>
        </w:rPr>
        <w:t xml:space="preserve">保護者各位　</w:t>
      </w:r>
      <w:r>
        <w:rPr>
          <w:rFonts w:hint="eastAsia"/>
          <w:spacing w:val="-2"/>
        </w:rPr>
        <w:t xml:space="preserve">　　</w:t>
      </w:r>
      <w:r w:rsidR="00855231" w:rsidRPr="00885A89">
        <w:rPr>
          <w:rFonts w:hint="eastAsia"/>
          <w:spacing w:val="-2"/>
        </w:rPr>
        <w:t xml:space="preserve">　　　　　　　　　　　　　　　　　　　　　　　　　　　　　　</w:t>
      </w:r>
      <w:r w:rsidR="00855231" w:rsidRPr="00634830">
        <w:rPr>
          <w:rFonts w:hint="eastAsia"/>
          <w:spacing w:val="-2"/>
        </w:rPr>
        <w:t xml:space="preserve">　</w:t>
      </w:r>
      <w:r w:rsidR="00C52C65">
        <w:rPr>
          <w:rFonts w:hint="eastAsia"/>
          <w:spacing w:val="-2"/>
        </w:rPr>
        <w:t xml:space="preserve">　　　</w:t>
      </w:r>
      <w:r w:rsidR="00865244">
        <w:rPr>
          <w:rFonts w:hint="eastAsia"/>
          <w:spacing w:val="-2"/>
        </w:rPr>
        <w:t xml:space="preserve">　</w:t>
      </w:r>
      <w:r w:rsidR="00865244">
        <w:rPr>
          <w:rFonts w:asciiTheme="minorEastAsia" w:hAnsiTheme="minorEastAsia" w:hint="eastAsia"/>
          <w:spacing w:val="-2"/>
          <w:sz w:val="20"/>
          <w:szCs w:val="20"/>
        </w:rPr>
        <w:t>令和2</w:t>
      </w:r>
      <w:r w:rsidR="00F94E35" w:rsidRPr="00634830">
        <w:rPr>
          <w:rFonts w:asciiTheme="minorEastAsia" w:hAnsiTheme="minorEastAsia" w:hint="eastAsia"/>
          <w:spacing w:val="-2"/>
          <w:sz w:val="20"/>
          <w:szCs w:val="20"/>
        </w:rPr>
        <w:t>年</w:t>
      </w:r>
      <w:r w:rsidR="00865244">
        <w:rPr>
          <w:rFonts w:asciiTheme="minorEastAsia" w:hAnsiTheme="minorEastAsia" w:hint="eastAsia"/>
          <w:spacing w:val="-2"/>
          <w:sz w:val="20"/>
          <w:szCs w:val="20"/>
        </w:rPr>
        <w:t>5</w:t>
      </w:r>
      <w:r w:rsidR="00F94E35" w:rsidRPr="00634830">
        <w:rPr>
          <w:rFonts w:asciiTheme="minorEastAsia" w:hAnsiTheme="minorEastAsia" w:hint="eastAsia"/>
          <w:spacing w:val="-2"/>
          <w:sz w:val="20"/>
          <w:szCs w:val="20"/>
        </w:rPr>
        <w:t>月</w:t>
      </w:r>
      <w:r w:rsidR="00865244">
        <w:rPr>
          <w:rFonts w:asciiTheme="minorEastAsia" w:hAnsiTheme="minorEastAsia" w:hint="eastAsia"/>
          <w:spacing w:val="-2"/>
          <w:sz w:val="20"/>
          <w:szCs w:val="20"/>
        </w:rPr>
        <w:t>吉</w:t>
      </w:r>
      <w:r w:rsidR="00F94E35" w:rsidRPr="00634830">
        <w:rPr>
          <w:rFonts w:asciiTheme="minorEastAsia" w:hAnsiTheme="minorEastAsia" w:hint="eastAsia"/>
          <w:spacing w:val="-2"/>
          <w:sz w:val="20"/>
          <w:szCs w:val="20"/>
        </w:rPr>
        <w:t>日</w:t>
      </w:r>
    </w:p>
    <w:p w:rsidR="00BB546E" w:rsidRDefault="00751DF9" w:rsidP="0043748E">
      <w:pPr>
        <w:jc w:val="center"/>
        <w:rPr>
          <w:b/>
          <w:spacing w:val="-2"/>
          <w:sz w:val="24"/>
          <w:szCs w:val="24"/>
          <w:u w:val="single"/>
        </w:rPr>
      </w:pPr>
      <w:r>
        <w:rPr>
          <w:rFonts w:hint="eastAsia"/>
          <w:b/>
          <w:spacing w:val="-2"/>
          <w:sz w:val="24"/>
          <w:szCs w:val="24"/>
          <w:u w:val="single"/>
        </w:rPr>
        <w:t>授</w:t>
      </w:r>
      <w:r>
        <w:rPr>
          <w:rFonts w:hint="eastAsia"/>
          <w:b/>
          <w:spacing w:val="-2"/>
          <w:sz w:val="24"/>
          <w:szCs w:val="24"/>
          <w:u w:val="single"/>
        </w:rPr>
        <w:t xml:space="preserve"> </w:t>
      </w:r>
      <w:r>
        <w:rPr>
          <w:rFonts w:hint="eastAsia"/>
          <w:b/>
          <w:spacing w:val="-2"/>
          <w:sz w:val="24"/>
          <w:szCs w:val="24"/>
          <w:u w:val="single"/>
        </w:rPr>
        <w:t>業</w:t>
      </w:r>
      <w:r>
        <w:rPr>
          <w:rFonts w:hint="eastAsia"/>
          <w:b/>
          <w:spacing w:val="-2"/>
          <w:sz w:val="24"/>
          <w:szCs w:val="24"/>
          <w:u w:val="single"/>
        </w:rPr>
        <w:t xml:space="preserve"> </w:t>
      </w:r>
      <w:r>
        <w:rPr>
          <w:rFonts w:hint="eastAsia"/>
          <w:b/>
          <w:spacing w:val="-2"/>
          <w:sz w:val="24"/>
          <w:szCs w:val="24"/>
          <w:u w:val="single"/>
        </w:rPr>
        <w:t>料</w:t>
      </w:r>
      <w:r>
        <w:rPr>
          <w:rFonts w:hint="eastAsia"/>
          <w:b/>
          <w:spacing w:val="-2"/>
          <w:sz w:val="24"/>
          <w:szCs w:val="24"/>
          <w:u w:val="single"/>
        </w:rPr>
        <w:t xml:space="preserve"> </w:t>
      </w:r>
      <w:r>
        <w:rPr>
          <w:rFonts w:hint="eastAsia"/>
          <w:b/>
          <w:spacing w:val="-2"/>
          <w:sz w:val="24"/>
          <w:szCs w:val="24"/>
          <w:u w:val="single"/>
        </w:rPr>
        <w:t>減</w:t>
      </w:r>
      <w:r>
        <w:rPr>
          <w:rFonts w:hint="eastAsia"/>
          <w:b/>
          <w:spacing w:val="-2"/>
          <w:sz w:val="24"/>
          <w:szCs w:val="24"/>
          <w:u w:val="single"/>
        </w:rPr>
        <w:t xml:space="preserve"> </w:t>
      </w:r>
      <w:r>
        <w:rPr>
          <w:rFonts w:hint="eastAsia"/>
          <w:b/>
          <w:spacing w:val="-2"/>
          <w:sz w:val="24"/>
          <w:szCs w:val="24"/>
          <w:u w:val="single"/>
        </w:rPr>
        <w:t>免</w:t>
      </w:r>
      <w:r>
        <w:rPr>
          <w:rFonts w:hint="eastAsia"/>
          <w:b/>
          <w:spacing w:val="-2"/>
          <w:sz w:val="24"/>
          <w:szCs w:val="24"/>
          <w:u w:val="single"/>
        </w:rPr>
        <w:t xml:space="preserve"> </w:t>
      </w:r>
      <w:r>
        <w:rPr>
          <w:rFonts w:hint="eastAsia"/>
          <w:b/>
          <w:spacing w:val="-2"/>
          <w:sz w:val="24"/>
          <w:szCs w:val="24"/>
          <w:u w:val="single"/>
        </w:rPr>
        <w:t>制</w:t>
      </w:r>
      <w:r>
        <w:rPr>
          <w:rFonts w:hint="eastAsia"/>
          <w:b/>
          <w:spacing w:val="-2"/>
          <w:sz w:val="24"/>
          <w:szCs w:val="24"/>
          <w:u w:val="single"/>
        </w:rPr>
        <w:t xml:space="preserve"> </w:t>
      </w:r>
      <w:r>
        <w:rPr>
          <w:rFonts w:hint="eastAsia"/>
          <w:b/>
          <w:spacing w:val="-2"/>
          <w:sz w:val="24"/>
          <w:szCs w:val="24"/>
          <w:u w:val="single"/>
        </w:rPr>
        <w:t>度</w:t>
      </w:r>
      <w:r>
        <w:rPr>
          <w:rFonts w:hint="eastAsia"/>
          <w:b/>
          <w:spacing w:val="-2"/>
          <w:sz w:val="24"/>
          <w:szCs w:val="24"/>
          <w:u w:val="single"/>
        </w:rPr>
        <w:t xml:space="preserve"> </w:t>
      </w:r>
      <w:r>
        <w:rPr>
          <w:rFonts w:hint="eastAsia"/>
          <w:b/>
          <w:spacing w:val="-2"/>
          <w:sz w:val="24"/>
          <w:szCs w:val="24"/>
          <w:u w:val="single"/>
        </w:rPr>
        <w:t>に</w:t>
      </w:r>
      <w:r>
        <w:rPr>
          <w:rFonts w:hint="eastAsia"/>
          <w:b/>
          <w:spacing w:val="-2"/>
          <w:sz w:val="24"/>
          <w:szCs w:val="24"/>
          <w:u w:val="single"/>
        </w:rPr>
        <w:t xml:space="preserve"> </w:t>
      </w:r>
      <w:r w:rsidR="00BB546E" w:rsidRPr="00885A89">
        <w:rPr>
          <w:rFonts w:hint="eastAsia"/>
          <w:b/>
          <w:spacing w:val="-2"/>
          <w:sz w:val="24"/>
          <w:szCs w:val="24"/>
          <w:u w:val="single"/>
        </w:rPr>
        <w:t>つ</w:t>
      </w:r>
      <w:r>
        <w:rPr>
          <w:rFonts w:hint="eastAsia"/>
          <w:b/>
          <w:spacing w:val="-2"/>
          <w:sz w:val="24"/>
          <w:szCs w:val="24"/>
          <w:u w:val="single"/>
        </w:rPr>
        <w:t xml:space="preserve"> </w:t>
      </w:r>
      <w:r w:rsidR="00BB546E" w:rsidRPr="00885A89">
        <w:rPr>
          <w:rFonts w:hint="eastAsia"/>
          <w:b/>
          <w:spacing w:val="-2"/>
          <w:sz w:val="24"/>
          <w:szCs w:val="24"/>
          <w:u w:val="single"/>
        </w:rPr>
        <w:t>い</w:t>
      </w:r>
      <w:r>
        <w:rPr>
          <w:rFonts w:hint="eastAsia"/>
          <w:b/>
          <w:spacing w:val="-2"/>
          <w:sz w:val="24"/>
          <w:szCs w:val="24"/>
          <w:u w:val="single"/>
        </w:rPr>
        <w:t xml:space="preserve"> </w:t>
      </w:r>
      <w:r w:rsidR="00BB546E" w:rsidRPr="00885A89">
        <w:rPr>
          <w:rFonts w:hint="eastAsia"/>
          <w:b/>
          <w:spacing w:val="-2"/>
          <w:sz w:val="24"/>
          <w:szCs w:val="24"/>
          <w:u w:val="single"/>
        </w:rPr>
        <w:t>て</w:t>
      </w:r>
    </w:p>
    <w:p w:rsidR="00074D35" w:rsidRPr="00885A89" w:rsidRDefault="00074D35" w:rsidP="00074D35">
      <w:pPr>
        <w:spacing w:line="240" w:lineRule="exact"/>
        <w:jc w:val="center"/>
        <w:rPr>
          <w:b/>
          <w:spacing w:val="-2"/>
          <w:sz w:val="24"/>
          <w:szCs w:val="24"/>
          <w:u w:val="single"/>
        </w:rPr>
      </w:pPr>
    </w:p>
    <w:p w:rsidR="00BB546E" w:rsidRPr="00885A89" w:rsidRDefault="00074D35" w:rsidP="00916C9E">
      <w:pPr>
        <w:spacing w:line="240" w:lineRule="exact"/>
        <w:jc w:val="right"/>
        <w:rPr>
          <w:spacing w:val="-2"/>
          <w:sz w:val="20"/>
          <w:szCs w:val="20"/>
        </w:rPr>
      </w:pPr>
      <w:r>
        <w:rPr>
          <w:rFonts w:hint="eastAsia"/>
          <w:spacing w:val="-2"/>
          <w:sz w:val="20"/>
          <w:szCs w:val="20"/>
        </w:rPr>
        <w:t xml:space="preserve">  </w:t>
      </w:r>
      <w:r w:rsidR="00BB546E" w:rsidRPr="00885A89">
        <w:rPr>
          <w:rFonts w:hint="eastAsia"/>
          <w:spacing w:val="-2"/>
          <w:sz w:val="20"/>
          <w:szCs w:val="20"/>
        </w:rPr>
        <w:t>白</w:t>
      </w:r>
      <w:r w:rsidR="00E45BC0">
        <w:rPr>
          <w:rFonts w:hint="eastAsia"/>
          <w:spacing w:val="-2"/>
          <w:sz w:val="20"/>
          <w:szCs w:val="20"/>
        </w:rPr>
        <w:t xml:space="preserve"> </w:t>
      </w:r>
      <w:r w:rsidR="00BB546E" w:rsidRPr="00885A89">
        <w:rPr>
          <w:rFonts w:hint="eastAsia"/>
          <w:spacing w:val="-2"/>
          <w:sz w:val="20"/>
          <w:szCs w:val="20"/>
        </w:rPr>
        <w:t>鷗</w:t>
      </w:r>
      <w:r w:rsidR="00E45BC0">
        <w:rPr>
          <w:rFonts w:hint="eastAsia"/>
          <w:spacing w:val="-2"/>
          <w:sz w:val="20"/>
          <w:szCs w:val="20"/>
        </w:rPr>
        <w:t xml:space="preserve"> </w:t>
      </w:r>
      <w:r w:rsidR="00BB546E" w:rsidRPr="00885A89">
        <w:rPr>
          <w:rFonts w:hint="eastAsia"/>
          <w:spacing w:val="-2"/>
          <w:sz w:val="20"/>
          <w:szCs w:val="20"/>
        </w:rPr>
        <w:t>大</w:t>
      </w:r>
      <w:r w:rsidR="00E45BC0">
        <w:rPr>
          <w:rFonts w:hint="eastAsia"/>
          <w:spacing w:val="-2"/>
          <w:sz w:val="20"/>
          <w:szCs w:val="20"/>
        </w:rPr>
        <w:t xml:space="preserve"> </w:t>
      </w:r>
      <w:r w:rsidR="00BB546E" w:rsidRPr="00885A89">
        <w:rPr>
          <w:rFonts w:hint="eastAsia"/>
          <w:spacing w:val="-2"/>
          <w:sz w:val="20"/>
          <w:szCs w:val="20"/>
        </w:rPr>
        <w:t>学</w:t>
      </w:r>
      <w:r w:rsidR="00E45BC0">
        <w:rPr>
          <w:rFonts w:hint="eastAsia"/>
          <w:spacing w:val="-2"/>
          <w:sz w:val="20"/>
          <w:szCs w:val="20"/>
        </w:rPr>
        <w:t xml:space="preserve"> </w:t>
      </w:r>
      <w:r w:rsidR="00BB546E" w:rsidRPr="00885A89">
        <w:rPr>
          <w:rFonts w:hint="eastAsia"/>
          <w:spacing w:val="-2"/>
          <w:sz w:val="20"/>
          <w:szCs w:val="20"/>
        </w:rPr>
        <w:t>足</w:t>
      </w:r>
      <w:r w:rsidR="00E45BC0">
        <w:rPr>
          <w:rFonts w:hint="eastAsia"/>
          <w:spacing w:val="-2"/>
          <w:sz w:val="20"/>
          <w:szCs w:val="20"/>
        </w:rPr>
        <w:t xml:space="preserve"> </w:t>
      </w:r>
      <w:r w:rsidR="00BB546E" w:rsidRPr="00885A89">
        <w:rPr>
          <w:rFonts w:hint="eastAsia"/>
          <w:spacing w:val="-2"/>
          <w:sz w:val="20"/>
          <w:szCs w:val="20"/>
        </w:rPr>
        <w:t>利</w:t>
      </w:r>
      <w:r w:rsidR="00E45BC0">
        <w:rPr>
          <w:rFonts w:hint="eastAsia"/>
          <w:spacing w:val="-2"/>
          <w:sz w:val="20"/>
          <w:szCs w:val="20"/>
        </w:rPr>
        <w:t xml:space="preserve"> </w:t>
      </w:r>
      <w:r w:rsidR="00BB546E" w:rsidRPr="00885A89">
        <w:rPr>
          <w:rFonts w:hint="eastAsia"/>
          <w:spacing w:val="-2"/>
          <w:sz w:val="20"/>
          <w:szCs w:val="20"/>
        </w:rPr>
        <w:t>高</w:t>
      </w:r>
      <w:r w:rsidR="00E45BC0">
        <w:rPr>
          <w:rFonts w:hint="eastAsia"/>
          <w:spacing w:val="-2"/>
          <w:sz w:val="20"/>
          <w:szCs w:val="20"/>
        </w:rPr>
        <w:t xml:space="preserve"> </w:t>
      </w:r>
      <w:r w:rsidR="00BB546E" w:rsidRPr="00885A89">
        <w:rPr>
          <w:rFonts w:hint="eastAsia"/>
          <w:spacing w:val="-2"/>
          <w:sz w:val="20"/>
          <w:szCs w:val="20"/>
        </w:rPr>
        <w:t>等</w:t>
      </w:r>
      <w:r w:rsidR="00E45BC0">
        <w:rPr>
          <w:rFonts w:hint="eastAsia"/>
          <w:spacing w:val="-2"/>
          <w:sz w:val="20"/>
          <w:szCs w:val="20"/>
        </w:rPr>
        <w:t xml:space="preserve"> </w:t>
      </w:r>
      <w:r w:rsidR="00BB546E" w:rsidRPr="00885A89">
        <w:rPr>
          <w:rFonts w:hint="eastAsia"/>
          <w:spacing w:val="-2"/>
          <w:sz w:val="20"/>
          <w:szCs w:val="20"/>
        </w:rPr>
        <w:t>学</w:t>
      </w:r>
      <w:r w:rsidR="00E45BC0">
        <w:rPr>
          <w:rFonts w:hint="eastAsia"/>
          <w:spacing w:val="-2"/>
          <w:sz w:val="20"/>
          <w:szCs w:val="20"/>
        </w:rPr>
        <w:t xml:space="preserve"> </w:t>
      </w:r>
      <w:r w:rsidR="00BB546E" w:rsidRPr="00885A89">
        <w:rPr>
          <w:rFonts w:hint="eastAsia"/>
          <w:spacing w:val="-2"/>
          <w:sz w:val="20"/>
          <w:szCs w:val="20"/>
        </w:rPr>
        <w:t>校</w:t>
      </w:r>
      <w:r w:rsidR="0004447F" w:rsidRPr="00885A89">
        <w:rPr>
          <w:rFonts w:hint="eastAsia"/>
          <w:spacing w:val="-2"/>
          <w:sz w:val="20"/>
          <w:szCs w:val="20"/>
        </w:rPr>
        <w:t xml:space="preserve">　</w:t>
      </w:r>
    </w:p>
    <w:p w:rsidR="00BB546E" w:rsidRDefault="0004447F" w:rsidP="00916C9E">
      <w:pPr>
        <w:spacing w:line="240" w:lineRule="exact"/>
        <w:jc w:val="right"/>
        <w:rPr>
          <w:rFonts w:asciiTheme="minorEastAsia" w:hAnsiTheme="minorEastAsia"/>
          <w:spacing w:val="-2"/>
          <w:sz w:val="18"/>
          <w:szCs w:val="18"/>
        </w:rPr>
      </w:pPr>
      <w:r w:rsidRPr="00885A89">
        <w:rPr>
          <w:rFonts w:asciiTheme="minorEastAsia" w:hAnsiTheme="minorEastAsia" w:hint="eastAsia"/>
          <w:spacing w:val="-2"/>
          <w:sz w:val="18"/>
          <w:szCs w:val="18"/>
        </w:rPr>
        <w:t>（本校舎事務室</w:t>
      </w:r>
      <w:r w:rsidR="00BB546E" w:rsidRPr="00885A89">
        <w:rPr>
          <w:rFonts w:asciiTheme="minorEastAsia" w:hAnsiTheme="minorEastAsia" w:hint="eastAsia"/>
          <w:spacing w:val="-2"/>
          <w:sz w:val="18"/>
          <w:szCs w:val="18"/>
        </w:rPr>
        <w:t>0284-41-0890）</w:t>
      </w:r>
    </w:p>
    <w:p w:rsidR="00751DF9" w:rsidRPr="00885A89" w:rsidRDefault="00751DF9" w:rsidP="0043748E">
      <w:pPr>
        <w:jc w:val="right"/>
        <w:rPr>
          <w:rFonts w:asciiTheme="minorEastAsia" w:hAnsiTheme="minorEastAsia"/>
          <w:spacing w:val="-2"/>
          <w:sz w:val="18"/>
          <w:szCs w:val="18"/>
        </w:rPr>
      </w:pPr>
    </w:p>
    <w:p w:rsidR="00AA1266" w:rsidRDefault="00751DF9" w:rsidP="0043748E">
      <w:pPr>
        <w:ind w:firstLineChars="100" w:firstLine="206"/>
        <w:rPr>
          <w:rFonts w:asciiTheme="minorEastAsia" w:hAnsiTheme="minorEastAsia"/>
          <w:spacing w:val="-2"/>
        </w:rPr>
      </w:pPr>
      <w:r>
        <w:rPr>
          <w:rFonts w:asciiTheme="minorEastAsia" w:hAnsiTheme="minorEastAsia" w:hint="eastAsia"/>
          <w:spacing w:val="-2"/>
        </w:rPr>
        <w:t>本校には、</w:t>
      </w:r>
      <w:r w:rsidR="00170134">
        <w:rPr>
          <w:rFonts w:asciiTheme="minorEastAsia" w:hAnsiTheme="minorEastAsia" w:hint="eastAsia"/>
          <w:spacing w:val="-2"/>
        </w:rPr>
        <w:t>下記のとおり、</w:t>
      </w:r>
      <w:r>
        <w:rPr>
          <w:rFonts w:asciiTheme="minorEastAsia" w:hAnsiTheme="minorEastAsia" w:hint="eastAsia"/>
          <w:spacing w:val="-2"/>
        </w:rPr>
        <w:t>諸般の事情で授業料納入が困難な生徒に対する「授業料減免制度」があります。授業料減免の対象金額は、就学支援金控除後の実納付授業料となります。</w:t>
      </w:r>
      <w:r w:rsidR="00865244">
        <w:rPr>
          <w:rFonts w:asciiTheme="minorEastAsia" w:hAnsiTheme="minorEastAsia" w:hint="eastAsia"/>
          <w:spacing w:val="-2"/>
        </w:rPr>
        <w:t>そのため、就学支援金控除後の実納付授業料が0円の場合には本制度の対象となりません。</w:t>
      </w:r>
    </w:p>
    <w:p w:rsidR="00E45BC0" w:rsidRPr="00AA1266" w:rsidRDefault="00E45BC0" w:rsidP="00FC07C2">
      <w:pPr>
        <w:spacing w:line="240" w:lineRule="exact"/>
        <w:ind w:firstLineChars="100" w:firstLine="206"/>
        <w:rPr>
          <w:rFonts w:asciiTheme="minorEastAsia" w:hAnsiTheme="minorEastAsia"/>
          <w:spacing w:val="-2"/>
          <w:u w:val="wave"/>
        </w:rPr>
      </w:pPr>
    </w:p>
    <w:p w:rsidR="00BB546E" w:rsidRDefault="00BB546E" w:rsidP="0043748E">
      <w:pPr>
        <w:pStyle w:val="a5"/>
        <w:rPr>
          <w:rFonts w:asciiTheme="minorEastAsia" w:hAnsiTheme="minorEastAsia"/>
          <w:spacing w:val="-2"/>
        </w:rPr>
      </w:pPr>
      <w:r w:rsidRPr="00885A89">
        <w:rPr>
          <w:rFonts w:asciiTheme="minorEastAsia" w:hAnsiTheme="minorEastAsia" w:hint="eastAsia"/>
          <w:spacing w:val="-2"/>
        </w:rPr>
        <w:t>記</w:t>
      </w:r>
    </w:p>
    <w:p w:rsidR="00E45BC0" w:rsidRPr="00E45BC0" w:rsidRDefault="00E45BC0" w:rsidP="00FC07C2">
      <w:pPr>
        <w:spacing w:line="240" w:lineRule="exact"/>
      </w:pPr>
    </w:p>
    <w:p w:rsidR="00674A1B" w:rsidRPr="00D24671" w:rsidRDefault="00BB546E" w:rsidP="0043748E">
      <w:pPr>
        <w:rPr>
          <w:rFonts w:asciiTheme="minorEastAsia" w:hAnsiTheme="minorEastAsia"/>
          <w:spacing w:val="-2"/>
          <w:bdr w:val="single" w:sz="4" w:space="0" w:color="auto"/>
        </w:rPr>
      </w:pPr>
      <w:r w:rsidRPr="00D24671">
        <w:rPr>
          <w:rFonts w:asciiTheme="minorEastAsia" w:hAnsiTheme="minorEastAsia" w:hint="eastAsia"/>
          <w:spacing w:val="-2"/>
          <w:bdr w:val="single" w:sz="4" w:space="0" w:color="auto"/>
        </w:rPr>
        <w:t>１．</w:t>
      </w:r>
      <w:r w:rsidR="006F73DD" w:rsidRPr="00D24671">
        <w:rPr>
          <w:rFonts w:asciiTheme="minorEastAsia" w:hAnsiTheme="minorEastAsia" w:hint="eastAsia"/>
          <w:spacing w:val="-2"/>
          <w:bdr w:val="single" w:sz="4" w:space="0" w:color="auto"/>
        </w:rPr>
        <w:t>授業料減免の対象者</w:t>
      </w:r>
    </w:p>
    <w:p w:rsidR="006F73DD" w:rsidRDefault="006F73DD" w:rsidP="0043748E">
      <w:pPr>
        <w:rPr>
          <w:rFonts w:asciiTheme="minorEastAsia" w:hAnsiTheme="minorEastAsia"/>
          <w:spacing w:val="-2"/>
        </w:rPr>
      </w:pPr>
      <w:r>
        <w:rPr>
          <w:rFonts w:asciiTheme="minorEastAsia" w:hAnsiTheme="minorEastAsia" w:hint="eastAsia"/>
          <w:spacing w:val="-2"/>
        </w:rPr>
        <w:t xml:space="preserve">　　</w:t>
      </w:r>
      <w:r w:rsidR="00170134">
        <w:rPr>
          <w:rFonts w:asciiTheme="minorEastAsia" w:hAnsiTheme="minorEastAsia" w:hint="eastAsia"/>
          <w:spacing w:val="-2"/>
        </w:rPr>
        <w:t>次の事由に該当する性行良好な生徒</w:t>
      </w:r>
      <w:r w:rsidR="00170134" w:rsidRPr="004E1A16">
        <w:rPr>
          <w:rFonts w:asciiTheme="minorEastAsia" w:hAnsiTheme="minorEastAsia" w:hint="eastAsia"/>
          <w:spacing w:val="-2"/>
          <w:vertAlign w:val="superscript"/>
        </w:rPr>
        <w:t>(注)</w:t>
      </w:r>
    </w:p>
    <w:p w:rsidR="006F73DD" w:rsidRDefault="006F73DD" w:rsidP="0043748E">
      <w:pPr>
        <w:rPr>
          <w:rFonts w:asciiTheme="minorEastAsia" w:hAnsiTheme="minorEastAsia"/>
          <w:spacing w:val="-2"/>
        </w:rPr>
      </w:pPr>
      <w:r>
        <w:rPr>
          <w:rFonts w:asciiTheme="minorEastAsia" w:hAnsiTheme="minorEastAsia" w:hint="eastAsia"/>
          <w:spacing w:val="-2"/>
        </w:rPr>
        <w:t xml:space="preserve">　</w:t>
      </w:r>
      <w:r w:rsidR="00170134">
        <w:rPr>
          <w:rFonts w:asciiTheme="minorEastAsia" w:hAnsiTheme="minorEastAsia" w:hint="eastAsia"/>
          <w:spacing w:val="-2"/>
        </w:rPr>
        <w:t xml:space="preserve">　</w:t>
      </w:r>
      <w:r>
        <w:rPr>
          <w:rFonts w:asciiTheme="minorEastAsia" w:hAnsiTheme="minorEastAsia" w:hint="eastAsia"/>
          <w:spacing w:val="-2"/>
        </w:rPr>
        <w:t>（１）生活保護法第6条に規定する被保護者の世帯に属するとき</w:t>
      </w:r>
    </w:p>
    <w:p w:rsidR="006F73DD" w:rsidRDefault="006F73DD" w:rsidP="0043748E">
      <w:pPr>
        <w:rPr>
          <w:rFonts w:asciiTheme="minorEastAsia" w:hAnsiTheme="minorEastAsia"/>
          <w:spacing w:val="-2"/>
        </w:rPr>
      </w:pPr>
      <w:r>
        <w:rPr>
          <w:rFonts w:asciiTheme="minorEastAsia" w:hAnsiTheme="minorEastAsia" w:hint="eastAsia"/>
          <w:spacing w:val="-2"/>
        </w:rPr>
        <w:t xml:space="preserve">　</w:t>
      </w:r>
      <w:r w:rsidR="00170134">
        <w:rPr>
          <w:rFonts w:asciiTheme="minorEastAsia" w:hAnsiTheme="minorEastAsia" w:hint="eastAsia"/>
          <w:spacing w:val="-2"/>
        </w:rPr>
        <w:t xml:space="preserve">　</w:t>
      </w:r>
      <w:r>
        <w:rPr>
          <w:rFonts w:asciiTheme="minorEastAsia" w:hAnsiTheme="minorEastAsia" w:hint="eastAsia"/>
          <w:spacing w:val="-2"/>
        </w:rPr>
        <w:t>（２）保護者等が死亡、心身障害、長期の傷病により授業料の納入が困難となったとき</w:t>
      </w:r>
    </w:p>
    <w:p w:rsidR="006F73DD" w:rsidRDefault="006F73DD" w:rsidP="0043748E">
      <w:pPr>
        <w:rPr>
          <w:rFonts w:asciiTheme="minorEastAsia" w:hAnsiTheme="minorEastAsia"/>
          <w:spacing w:val="-2"/>
        </w:rPr>
      </w:pPr>
      <w:r>
        <w:rPr>
          <w:rFonts w:asciiTheme="minorEastAsia" w:hAnsiTheme="minorEastAsia" w:hint="eastAsia"/>
          <w:spacing w:val="-2"/>
        </w:rPr>
        <w:t xml:space="preserve">　</w:t>
      </w:r>
      <w:r w:rsidR="00170134">
        <w:rPr>
          <w:rFonts w:asciiTheme="minorEastAsia" w:hAnsiTheme="minorEastAsia" w:hint="eastAsia"/>
          <w:spacing w:val="-2"/>
        </w:rPr>
        <w:t xml:space="preserve">　</w:t>
      </w:r>
      <w:r>
        <w:rPr>
          <w:rFonts w:asciiTheme="minorEastAsia" w:hAnsiTheme="minorEastAsia" w:hint="eastAsia"/>
          <w:spacing w:val="-2"/>
        </w:rPr>
        <w:t>（３）保護者等が火災、風水害その他の災害にかかり著しい損害を受け授業料の納入が困難となったとき</w:t>
      </w:r>
    </w:p>
    <w:p w:rsidR="006F73DD" w:rsidRDefault="006F73DD" w:rsidP="0043748E">
      <w:pPr>
        <w:rPr>
          <w:rFonts w:asciiTheme="minorEastAsia" w:hAnsiTheme="minorEastAsia"/>
          <w:spacing w:val="-2"/>
        </w:rPr>
      </w:pPr>
      <w:r>
        <w:rPr>
          <w:rFonts w:asciiTheme="minorEastAsia" w:hAnsiTheme="minorEastAsia" w:hint="eastAsia"/>
          <w:spacing w:val="-2"/>
        </w:rPr>
        <w:t xml:space="preserve">　</w:t>
      </w:r>
      <w:r w:rsidR="00170134">
        <w:rPr>
          <w:rFonts w:asciiTheme="minorEastAsia" w:hAnsiTheme="minorEastAsia" w:hint="eastAsia"/>
          <w:spacing w:val="-2"/>
        </w:rPr>
        <w:t xml:space="preserve">　</w:t>
      </w:r>
      <w:r>
        <w:rPr>
          <w:rFonts w:asciiTheme="minorEastAsia" w:hAnsiTheme="minorEastAsia" w:hint="eastAsia"/>
          <w:spacing w:val="-2"/>
        </w:rPr>
        <w:t>（４）生活状況が生活保護法第6条に規定する保護世帯に準ずる状況にあるとき</w:t>
      </w:r>
    </w:p>
    <w:p w:rsidR="00E45BC0" w:rsidRDefault="00E45BC0" w:rsidP="00E45BC0">
      <w:pPr>
        <w:spacing w:line="240" w:lineRule="exact"/>
        <w:rPr>
          <w:rFonts w:asciiTheme="minorEastAsia" w:hAnsiTheme="minorEastAsia"/>
          <w:spacing w:val="-2"/>
        </w:rPr>
      </w:pPr>
    </w:p>
    <w:p w:rsidR="00010F3A" w:rsidRDefault="006F73DD" w:rsidP="00E45BC0">
      <w:pPr>
        <w:rPr>
          <w:rFonts w:asciiTheme="minorEastAsia" w:hAnsiTheme="minorEastAsia"/>
          <w:spacing w:val="-2"/>
          <w:sz w:val="18"/>
          <w:szCs w:val="18"/>
        </w:rPr>
      </w:pPr>
      <w:r>
        <w:rPr>
          <w:rFonts w:asciiTheme="minorEastAsia" w:hAnsiTheme="minorEastAsia" w:hint="eastAsia"/>
          <w:spacing w:val="-2"/>
        </w:rPr>
        <w:t xml:space="preserve">　</w:t>
      </w:r>
      <w:r w:rsidR="00E45BC0">
        <w:rPr>
          <w:rFonts w:asciiTheme="minorEastAsia" w:hAnsiTheme="minorEastAsia" w:hint="eastAsia"/>
          <w:spacing w:val="-2"/>
        </w:rPr>
        <w:t xml:space="preserve">　</w:t>
      </w:r>
      <w:r w:rsidR="00010F3A" w:rsidRPr="004E1A16">
        <w:rPr>
          <w:rFonts w:asciiTheme="minorEastAsia" w:hAnsiTheme="minorEastAsia" w:hint="eastAsia"/>
          <w:spacing w:val="-2"/>
          <w:sz w:val="18"/>
          <w:szCs w:val="18"/>
        </w:rPr>
        <w:t>（注）</w:t>
      </w:r>
      <w:r w:rsidR="004E1A16" w:rsidRPr="004E1A16">
        <w:rPr>
          <w:rFonts w:asciiTheme="minorEastAsia" w:hAnsiTheme="minorEastAsia" w:hint="eastAsia"/>
          <w:spacing w:val="-2"/>
          <w:sz w:val="18"/>
          <w:szCs w:val="18"/>
        </w:rPr>
        <w:t>停学処分等を受けた場合、出席状況等を含め性行</w:t>
      </w:r>
      <w:r w:rsidR="004E1A16" w:rsidRPr="000135A0">
        <w:rPr>
          <w:rFonts w:asciiTheme="minorEastAsia" w:hAnsiTheme="minorEastAsia" w:hint="eastAsia"/>
          <w:spacing w:val="-2"/>
          <w:sz w:val="18"/>
          <w:szCs w:val="18"/>
        </w:rPr>
        <w:t>良好と判断されなくなった場合</w:t>
      </w:r>
      <w:r w:rsidR="00E2023C" w:rsidRPr="000135A0">
        <w:rPr>
          <w:rFonts w:asciiTheme="minorEastAsia" w:hAnsiTheme="minorEastAsia" w:hint="eastAsia"/>
          <w:spacing w:val="-2"/>
          <w:sz w:val="18"/>
          <w:szCs w:val="18"/>
        </w:rPr>
        <w:t>には、</w:t>
      </w:r>
      <w:r w:rsidR="004E1A16" w:rsidRPr="000135A0">
        <w:rPr>
          <w:rFonts w:asciiTheme="minorEastAsia" w:hAnsiTheme="minorEastAsia" w:hint="eastAsia"/>
          <w:spacing w:val="-2"/>
          <w:sz w:val="18"/>
          <w:szCs w:val="18"/>
        </w:rPr>
        <w:t>取り消す場合があります。</w:t>
      </w:r>
    </w:p>
    <w:p w:rsidR="00B47B16" w:rsidRDefault="00B47B16" w:rsidP="00B47B16">
      <w:pPr>
        <w:spacing w:line="100" w:lineRule="exact"/>
        <w:ind w:firstLineChars="300" w:firstLine="528"/>
        <w:rPr>
          <w:rFonts w:asciiTheme="minorEastAsia" w:hAnsiTheme="minorEastAsia"/>
          <w:spacing w:val="-2"/>
          <w:sz w:val="18"/>
          <w:szCs w:val="18"/>
        </w:rPr>
      </w:pPr>
    </w:p>
    <w:p w:rsidR="00B47B16" w:rsidRDefault="00B47B16" w:rsidP="00B47B16">
      <w:pPr>
        <w:spacing w:line="240" w:lineRule="exact"/>
        <w:ind w:firstLineChars="300" w:firstLine="528"/>
        <w:rPr>
          <w:rFonts w:asciiTheme="minorEastAsia" w:hAnsiTheme="minorEastAsia"/>
          <w:spacing w:val="-2"/>
          <w:sz w:val="18"/>
          <w:szCs w:val="18"/>
        </w:rPr>
      </w:pPr>
      <w:r>
        <w:rPr>
          <w:rFonts w:asciiTheme="minorEastAsia" w:hAnsiTheme="minorEastAsia" w:hint="eastAsia"/>
          <w:spacing w:val="-2"/>
          <w:sz w:val="18"/>
          <w:szCs w:val="18"/>
        </w:rPr>
        <w:t>（補足</w:t>
      </w:r>
      <w:r w:rsidR="004E1A16" w:rsidRPr="000135A0">
        <w:rPr>
          <w:rFonts w:asciiTheme="minorEastAsia" w:hAnsiTheme="minorEastAsia" w:hint="eastAsia"/>
          <w:spacing w:val="-2"/>
          <w:sz w:val="18"/>
          <w:szCs w:val="18"/>
        </w:rPr>
        <w:t>）上記(2)～(4)</w:t>
      </w:r>
      <w:r w:rsidR="00AA1266" w:rsidRPr="000135A0">
        <w:rPr>
          <w:rFonts w:asciiTheme="minorEastAsia" w:hAnsiTheme="minorEastAsia" w:hint="eastAsia"/>
          <w:spacing w:val="-2"/>
          <w:sz w:val="18"/>
          <w:szCs w:val="18"/>
        </w:rPr>
        <w:t>は、</w:t>
      </w:r>
      <w:r w:rsidR="004E1A16" w:rsidRPr="000135A0">
        <w:rPr>
          <w:rFonts w:asciiTheme="minorEastAsia" w:hAnsiTheme="minorEastAsia" w:hint="eastAsia"/>
          <w:spacing w:val="-2"/>
          <w:sz w:val="18"/>
          <w:szCs w:val="18"/>
        </w:rPr>
        <w:t>世帯当たり1ヶ月収入が下表1の基準額</w:t>
      </w:r>
      <w:r w:rsidR="004E1A16">
        <w:rPr>
          <w:rFonts w:asciiTheme="minorEastAsia" w:hAnsiTheme="minorEastAsia" w:hint="eastAsia"/>
          <w:spacing w:val="-2"/>
          <w:sz w:val="18"/>
          <w:szCs w:val="18"/>
        </w:rPr>
        <w:t>以下に該当した場合を指します。</w:t>
      </w:r>
    </w:p>
    <w:tbl>
      <w:tblPr>
        <w:tblStyle w:val="a9"/>
        <w:tblpPr w:leftFromText="142" w:rightFromText="142" w:vertAnchor="text" w:horzAnchor="margin" w:tblpXSpec="center" w:tblpY="33"/>
        <w:tblW w:w="9606" w:type="dxa"/>
        <w:tblLayout w:type="fixed"/>
        <w:tblLook w:val="04A0" w:firstRow="1" w:lastRow="0" w:firstColumn="1" w:lastColumn="0" w:noHBand="0" w:noVBand="1"/>
      </w:tblPr>
      <w:tblGrid>
        <w:gridCol w:w="933"/>
        <w:gridCol w:w="1727"/>
        <w:gridCol w:w="1134"/>
        <w:gridCol w:w="1134"/>
        <w:gridCol w:w="1134"/>
        <w:gridCol w:w="1134"/>
        <w:gridCol w:w="2410"/>
      </w:tblGrid>
      <w:tr w:rsidR="004E1A16" w:rsidRPr="00885A89" w:rsidTr="00CE4940">
        <w:trPr>
          <w:trHeight w:val="593"/>
        </w:trPr>
        <w:tc>
          <w:tcPr>
            <w:tcW w:w="933" w:type="dxa"/>
            <w:tcBorders>
              <w:top w:val="nil"/>
              <w:left w:val="nil"/>
              <w:bottom w:val="nil"/>
            </w:tcBorders>
          </w:tcPr>
          <w:p w:rsidR="004E1A16" w:rsidRPr="00885A89" w:rsidRDefault="00E45BC0" w:rsidP="00E45BC0">
            <w:pPr>
              <w:widowControl/>
              <w:jc w:val="left"/>
              <w:rPr>
                <w:rFonts w:asciiTheme="minorEastAsia" w:hAnsiTheme="minorEastAsia"/>
                <w:spacing w:val="-2"/>
                <w:sz w:val="18"/>
                <w:szCs w:val="18"/>
              </w:rPr>
            </w:pPr>
            <w:r w:rsidRPr="00885A89">
              <w:rPr>
                <w:rFonts w:asciiTheme="minorEastAsia" w:hAnsiTheme="minorEastAsia" w:hint="eastAsia"/>
                <w:spacing w:val="-2"/>
                <w:sz w:val="18"/>
                <w:szCs w:val="18"/>
              </w:rPr>
              <w:t>≪表</w:t>
            </w:r>
            <w:r>
              <w:rPr>
                <w:rFonts w:asciiTheme="minorEastAsia" w:hAnsiTheme="minorEastAsia" w:hint="eastAsia"/>
                <w:spacing w:val="-2"/>
                <w:sz w:val="18"/>
                <w:szCs w:val="18"/>
              </w:rPr>
              <w:t>1</w:t>
            </w:r>
            <w:r w:rsidRPr="00885A89">
              <w:rPr>
                <w:rFonts w:asciiTheme="minorEastAsia" w:hAnsiTheme="minorEastAsia" w:hint="eastAsia"/>
                <w:spacing w:val="-2"/>
                <w:sz w:val="18"/>
                <w:szCs w:val="18"/>
              </w:rPr>
              <w:t>≫</w:t>
            </w:r>
          </w:p>
        </w:tc>
        <w:tc>
          <w:tcPr>
            <w:tcW w:w="1727" w:type="dxa"/>
            <w:tcBorders>
              <w:top w:val="single" w:sz="4" w:space="0" w:color="auto"/>
              <w:bottom w:val="nil"/>
            </w:tcBorders>
            <w:vAlign w:val="center"/>
          </w:tcPr>
          <w:p w:rsidR="004E1A16" w:rsidRPr="00885A89" w:rsidRDefault="004E1A16" w:rsidP="00B52FB9">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基準額</w:t>
            </w:r>
          </w:p>
        </w:tc>
        <w:tc>
          <w:tcPr>
            <w:tcW w:w="1134" w:type="dxa"/>
            <w:tcBorders>
              <w:top w:val="single" w:sz="4" w:space="0" w:color="auto"/>
              <w:bottom w:val="nil"/>
            </w:tcBorders>
            <w:vAlign w:val="center"/>
          </w:tcPr>
          <w:p w:rsidR="004E1A16" w:rsidRPr="00885A89" w:rsidRDefault="004E1A16" w:rsidP="00B52FB9">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154,000円</w:t>
            </w:r>
          </w:p>
        </w:tc>
        <w:tc>
          <w:tcPr>
            <w:tcW w:w="1134" w:type="dxa"/>
            <w:tcBorders>
              <w:top w:val="single" w:sz="4" w:space="0" w:color="auto"/>
              <w:bottom w:val="nil"/>
            </w:tcBorders>
            <w:vAlign w:val="center"/>
          </w:tcPr>
          <w:p w:rsidR="004E1A16" w:rsidRPr="00885A89" w:rsidRDefault="004E1A16" w:rsidP="00B52FB9">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215,000円</w:t>
            </w:r>
          </w:p>
        </w:tc>
        <w:tc>
          <w:tcPr>
            <w:tcW w:w="1134" w:type="dxa"/>
            <w:tcBorders>
              <w:top w:val="single" w:sz="4" w:space="0" w:color="auto"/>
              <w:bottom w:val="nil"/>
            </w:tcBorders>
            <w:vAlign w:val="center"/>
          </w:tcPr>
          <w:p w:rsidR="004E1A16" w:rsidRPr="00885A89" w:rsidRDefault="004E1A16" w:rsidP="00B52FB9">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252,000円</w:t>
            </w:r>
          </w:p>
        </w:tc>
        <w:tc>
          <w:tcPr>
            <w:tcW w:w="1134" w:type="dxa"/>
            <w:tcBorders>
              <w:top w:val="single" w:sz="4" w:space="0" w:color="auto"/>
              <w:bottom w:val="nil"/>
            </w:tcBorders>
            <w:vAlign w:val="center"/>
          </w:tcPr>
          <w:p w:rsidR="004E1A16" w:rsidRPr="00885A89" w:rsidRDefault="004E1A16" w:rsidP="00B52FB9">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273,000円</w:t>
            </w:r>
          </w:p>
        </w:tc>
        <w:tc>
          <w:tcPr>
            <w:tcW w:w="2410" w:type="dxa"/>
            <w:tcBorders>
              <w:top w:val="single" w:sz="4" w:space="0" w:color="auto"/>
              <w:bottom w:val="nil"/>
            </w:tcBorders>
          </w:tcPr>
          <w:p w:rsidR="00B52FB9" w:rsidRDefault="004E1A16" w:rsidP="00B52FB9">
            <w:pPr>
              <w:tabs>
                <w:tab w:val="left" w:pos="1590"/>
              </w:tabs>
              <w:spacing w:line="240" w:lineRule="exact"/>
              <w:jc w:val="left"/>
              <w:rPr>
                <w:rFonts w:asciiTheme="minorEastAsia" w:hAnsiTheme="minorEastAsia"/>
                <w:spacing w:val="-2"/>
                <w:sz w:val="18"/>
                <w:szCs w:val="18"/>
              </w:rPr>
            </w:pPr>
            <w:r>
              <w:rPr>
                <w:rFonts w:asciiTheme="minorEastAsia" w:hAnsiTheme="minorEastAsia" w:hint="eastAsia"/>
                <w:spacing w:val="-2"/>
                <w:sz w:val="18"/>
                <w:szCs w:val="18"/>
              </w:rPr>
              <w:t>273,000円＋</w:t>
            </w:r>
          </w:p>
          <w:p w:rsidR="004E1A16" w:rsidRPr="00885A89" w:rsidRDefault="00E45BC0" w:rsidP="00B52FB9">
            <w:pPr>
              <w:tabs>
                <w:tab w:val="left" w:pos="1590"/>
              </w:tabs>
              <w:spacing w:line="240" w:lineRule="exact"/>
              <w:jc w:val="right"/>
              <w:rPr>
                <w:rFonts w:asciiTheme="minorEastAsia" w:hAnsiTheme="minorEastAsia"/>
                <w:spacing w:val="-2"/>
                <w:sz w:val="18"/>
                <w:szCs w:val="18"/>
              </w:rPr>
            </w:pPr>
            <w:r>
              <w:rPr>
                <w:rFonts w:asciiTheme="minorEastAsia" w:hAnsiTheme="minorEastAsia" w:hint="eastAsia"/>
                <w:spacing w:val="-2"/>
                <w:sz w:val="18"/>
                <w:szCs w:val="18"/>
              </w:rPr>
              <w:t>55</w:t>
            </w:r>
            <w:r w:rsidR="004E1A16">
              <w:rPr>
                <w:rFonts w:asciiTheme="minorEastAsia" w:hAnsiTheme="minorEastAsia" w:hint="eastAsia"/>
                <w:spacing w:val="-2"/>
                <w:sz w:val="18"/>
                <w:szCs w:val="18"/>
              </w:rPr>
              <w:t>,000×</w:t>
            </w:r>
            <w:r w:rsidR="00B52FB9">
              <w:rPr>
                <w:rFonts w:asciiTheme="minorEastAsia" w:hAnsiTheme="minorEastAsia" w:hint="eastAsia"/>
                <w:spacing w:val="-2"/>
                <w:sz w:val="18"/>
                <w:szCs w:val="18"/>
              </w:rPr>
              <w:t>(</w:t>
            </w:r>
            <w:r w:rsidR="004E1A16">
              <w:rPr>
                <w:rFonts w:asciiTheme="minorEastAsia" w:hAnsiTheme="minorEastAsia" w:hint="eastAsia"/>
                <w:spacing w:val="-2"/>
                <w:sz w:val="18"/>
                <w:szCs w:val="18"/>
              </w:rPr>
              <w:t>世帯人数－5</w:t>
            </w:r>
            <w:r w:rsidR="00B52FB9">
              <w:rPr>
                <w:rFonts w:asciiTheme="minorEastAsia" w:hAnsiTheme="minorEastAsia" w:hint="eastAsia"/>
                <w:spacing w:val="-2"/>
                <w:sz w:val="18"/>
                <w:szCs w:val="18"/>
              </w:rPr>
              <w:t>)</w:t>
            </w:r>
            <w:r w:rsidR="004E1A16">
              <w:rPr>
                <w:rFonts w:asciiTheme="minorEastAsia" w:hAnsiTheme="minorEastAsia" w:hint="eastAsia"/>
                <w:spacing w:val="-2"/>
                <w:sz w:val="18"/>
                <w:szCs w:val="18"/>
              </w:rPr>
              <w:t xml:space="preserve">円　</w:t>
            </w:r>
          </w:p>
        </w:tc>
      </w:tr>
      <w:tr w:rsidR="004E1A16" w:rsidRPr="00885A89" w:rsidTr="00E2023C">
        <w:trPr>
          <w:trHeight w:val="275"/>
        </w:trPr>
        <w:tc>
          <w:tcPr>
            <w:tcW w:w="933" w:type="dxa"/>
            <w:tcBorders>
              <w:top w:val="nil"/>
              <w:left w:val="nil"/>
              <w:bottom w:val="nil"/>
            </w:tcBorders>
          </w:tcPr>
          <w:p w:rsidR="004E1A16" w:rsidRPr="00885A89" w:rsidRDefault="004E1A16" w:rsidP="004E1A16">
            <w:pPr>
              <w:tabs>
                <w:tab w:val="left" w:pos="1590"/>
              </w:tabs>
              <w:spacing w:line="240" w:lineRule="exact"/>
              <w:rPr>
                <w:rFonts w:asciiTheme="minorEastAsia" w:hAnsiTheme="minorEastAsia"/>
                <w:spacing w:val="-2"/>
                <w:sz w:val="18"/>
                <w:szCs w:val="18"/>
              </w:rPr>
            </w:pPr>
          </w:p>
        </w:tc>
        <w:tc>
          <w:tcPr>
            <w:tcW w:w="1727" w:type="dxa"/>
            <w:tcBorders>
              <w:top w:val="nil"/>
            </w:tcBorders>
            <w:vAlign w:val="center"/>
          </w:tcPr>
          <w:p w:rsidR="004E1A16" w:rsidRPr="00B52FB9" w:rsidRDefault="00B52FB9" w:rsidP="00B52FB9">
            <w:pPr>
              <w:tabs>
                <w:tab w:val="left" w:pos="1590"/>
              </w:tabs>
              <w:spacing w:line="240" w:lineRule="exact"/>
              <w:jc w:val="center"/>
              <w:rPr>
                <w:rFonts w:asciiTheme="minorEastAsia" w:hAnsiTheme="minorEastAsia"/>
                <w:spacing w:val="-2"/>
                <w:sz w:val="16"/>
                <w:szCs w:val="16"/>
              </w:rPr>
            </w:pPr>
            <w:r w:rsidRPr="00B52FB9">
              <w:rPr>
                <w:rFonts w:asciiTheme="minorEastAsia" w:hAnsiTheme="minorEastAsia" w:hint="eastAsia"/>
                <w:spacing w:val="-2"/>
                <w:sz w:val="16"/>
                <w:szCs w:val="16"/>
              </w:rPr>
              <w:t>(</w:t>
            </w:r>
            <w:r w:rsidR="004E1A16" w:rsidRPr="00B52FB9">
              <w:rPr>
                <w:rFonts w:asciiTheme="minorEastAsia" w:hAnsiTheme="minorEastAsia" w:hint="eastAsia"/>
                <w:spacing w:val="-2"/>
                <w:sz w:val="16"/>
                <w:szCs w:val="16"/>
              </w:rPr>
              <w:t>住宅費有の場合）</w:t>
            </w:r>
          </w:p>
        </w:tc>
        <w:tc>
          <w:tcPr>
            <w:tcW w:w="1134" w:type="dxa"/>
            <w:tcBorders>
              <w:top w:val="nil"/>
            </w:tcBorders>
            <w:vAlign w:val="center"/>
          </w:tcPr>
          <w:p w:rsidR="004E1A16" w:rsidRPr="00B52FB9" w:rsidRDefault="00B52FB9" w:rsidP="00B52FB9">
            <w:pPr>
              <w:tabs>
                <w:tab w:val="left" w:pos="1590"/>
              </w:tabs>
              <w:spacing w:line="240" w:lineRule="exact"/>
              <w:jc w:val="center"/>
              <w:rPr>
                <w:rFonts w:asciiTheme="minorEastAsia" w:hAnsiTheme="minorEastAsia"/>
                <w:spacing w:val="-2"/>
                <w:sz w:val="16"/>
                <w:szCs w:val="16"/>
              </w:rPr>
            </w:pPr>
            <w:r w:rsidRPr="00B52FB9">
              <w:rPr>
                <w:rFonts w:asciiTheme="minorEastAsia" w:hAnsiTheme="minorEastAsia" w:hint="eastAsia"/>
                <w:spacing w:val="-2"/>
                <w:sz w:val="16"/>
                <w:szCs w:val="16"/>
              </w:rPr>
              <w:t>(192,000円)</w:t>
            </w:r>
          </w:p>
        </w:tc>
        <w:tc>
          <w:tcPr>
            <w:tcW w:w="1134" w:type="dxa"/>
            <w:tcBorders>
              <w:top w:val="nil"/>
            </w:tcBorders>
            <w:vAlign w:val="center"/>
          </w:tcPr>
          <w:p w:rsidR="004E1A16" w:rsidRPr="00B52FB9" w:rsidRDefault="00B52FB9" w:rsidP="00B52FB9">
            <w:pPr>
              <w:tabs>
                <w:tab w:val="left" w:pos="1590"/>
              </w:tabs>
              <w:spacing w:line="240" w:lineRule="exact"/>
              <w:jc w:val="center"/>
              <w:rPr>
                <w:rFonts w:asciiTheme="minorEastAsia" w:hAnsiTheme="minorEastAsia"/>
                <w:spacing w:val="-2"/>
                <w:sz w:val="16"/>
                <w:szCs w:val="16"/>
              </w:rPr>
            </w:pPr>
            <w:r>
              <w:rPr>
                <w:rFonts w:asciiTheme="minorEastAsia" w:hAnsiTheme="minorEastAsia" w:hint="eastAsia"/>
                <w:spacing w:val="-2"/>
                <w:sz w:val="16"/>
                <w:szCs w:val="16"/>
              </w:rPr>
              <w:t>(253,000円)</w:t>
            </w:r>
          </w:p>
        </w:tc>
        <w:tc>
          <w:tcPr>
            <w:tcW w:w="1134" w:type="dxa"/>
            <w:tcBorders>
              <w:top w:val="nil"/>
            </w:tcBorders>
            <w:vAlign w:val="center"/>
          </w:tcPr>
          <w:p w:rsidR="004E1A16" w:rsidRPr="00B52FB9" w:rsidRDefault="00B52FB9" w:rsidP="00B52FB9">
            <w:pPr>
              <w:tabs>
                <w:tab w:val="left" w:pos="1590"/>
              </w:tabs>
              <w:spacing w:line="240" w:lineRule="exact"/>
              <w:jc w:val="center"/>
              <w:rPr>
                <w:rFonts w:asciiTheme="minorEastAsia" w:hAnsiTheme="minorEastAsia"/>
                <w:spacing w:val="-2"/>
                <w:sz w:val="16"/>
                <w:szCs w:val="16"/>
              </w:rPr>
            </w:pPr>
            <w:r>
              <w:rPr>
                <w:rFonts w:asciiTheme="minorEastAsia" w:hAnsiTheme="minorEastAsia" w:hint="eastAsia"/>
                <w:spacing w:val="-2"/>
                <w:sz w:val="16"/>
                <w:szCs w:val="16"/>
              </w:rPr>
              <w:t>(290,000円)</w:t>
            </w:r>
          </w:p>
        </w:tc>
        <w:tc>
          <w:tcPr>
            <w:tcW w:w="1134" w:type="dxa"/>
            <w:tcBorders>
              <w:top w:val="nil"/>
            </w:tcBorders>
            <w:vAlign w:val="center"/>
          </w:tcPr>
          <w:p w:rsidR="004E1A16" w:rsidRPr="00B52FB9" w:rsidRDefault="00B52FB9" w:rsidP="00B52FB9">
            <w:pPr>
              <w:tabs>
                <w:tab w:val="left" w:pos="1590"/>
              </w:tabs>
              <w:spacing w:line="240" w:lineRule="exact"/>
              <w:jc w:val="center"/>
              <w:rPr>
                <w:rFonts w:asciiTheme="minorEastAsia" w:hAnsiTheme="minorEastAsia"/>
                <w:spacing w:val="-2"/>
                <w:sz w:val="16"/>
                <w:szCs w:val="16"/>
              </w:rPr>
            </w:pPr>
            <w:r>
              <w:rPr>
                <w:rFonts w:asciiTheme="minorEastAsia" w:hAnsiTheme="minorEastAsia" w:hint="eastAsia"/>
                <w:spacing w:val="-2"/>
                <w:sz w:val="16"/>
                <w:szCs w:val="16"/>
              </w:rPr>
              <w:t>(311,000円)</w:t>
            </w:r>
          </w:p>
        </w:tc>
        <w:tc>
          <w:tcPr>
            <w:tcW w:w="2410" w:type="dxa"/>
            <w:tcBorders>
              <w:top w:val="nil"/>
            </w:tcBorders>
          </w:tcPr>
          <w:p w:rsidR="00B52FB9" w:rsidRDefault="00B52FB9" w:rsidP="00B52FB9">
            <w:pPr>
              <w:tabs>
                <w:tab w:val="left" w:pos="1590"/>
              </w:tabs>
              <w:spacing w:line="240" w:lineRule="exact"/>
              <w:jc w:val="left"/>
              <w:rPr>
                <w:rFonts w:asciiTheme="minorEastAsia" w:hAnsiTheme="minorEastAsia"/>
                <w:spacing w:val="-2"/>
                <w:sz w:val="16"/>
                <w:szCs w:val="16"/>
              </w:rPr>
            </w:pPr>
            <w:r>
              <w:rPr>
                <w:rFonts w:asciiTheme="minorEastAsia" w:hAnsiTheme="minorEastAsia" w:hint="eastAsia"/>
                <w:spacing w:val="-2"/>
                <w:sz w:val="16"/>
                <w:szCs w:val="16"/>
              </w:rPr>
              <w:t>(311,000円＋</w:t>
            </w:r>
          </w:p>
          <w:p w:rsidR="004E1A16" w:rsidRPr="00B52FB9" w:rsidRDefault="00B52FB9" w:rsidP="00E45BC0">
            <w:pPr>
              <w:tabs>
                <w:tab w:val="left" w:pos="1590"/>
              </w:tabs>
              <w:spacing w:line="240" w:lineRule="exact"/>
              <w:jc w:val="right"/>
              <w:rPr>
                <w:rFonts w:asciiTheme="minorEastAsia" w:hAnsiTheme="minorEastAsia"/>
                <w:spacing w:val="-2"/>
                <w:sz w:val="16"/>
                <w:szCs w:val="16"/>
              </w:rPr>
            </w:pPr>
            <w:r w:rsidRPr="00B52FB9">
              <w:rPr>
                <w:rFonts w:asciiTheme="minorEastAsia" w:hAnsiTheme="minorEastAsia" w:hint="eastAsia"/>
                <w:spacing w:val="-2"/>
                <w:sz w:val="16"/>
                <w:szCs w:val="16"/>
              </w:rPr>
              <w:t>5</w:t>
            </w:r>
            <w:r w:rsidR="00E45BC0">
              <w:rPr>
                <w:rFonts w:asciiTheme="minorEastAsia" w:hAnsiTheme="minorEastAsia" w:hint="eastAsia"/>
                <w:spacing w:val="-2"/>
                <w:sz w:val="16"/>
                <w:szCs w:val="16"/>
              </w:rPr>
              <w:t>5</w:t>
            </w:r>
            <w:r w:rsidRPr="00B52FB9">
              <w:rPr>
                <w:rFonts w:asciiTheme="minorEastAsia" w:hAnsiTheme="minorEastAsia" w:hint="eastAsia"/>
                <w:spacing w:val="-2"/>
                <w:sz w:val="16"/>
                <w:szCs w:val="16"/>
              </w:rPr>
              <w:t>,000</w:t>
            </w:r>
            <w:r>
              <w:rPr>
                <w:rFonts w:asciiTheme="minorEastAsia" w:hAnsiTheme="minorEastAsia" w:hint="eastAsia"/>
                <w:spacing w:val="-2"/>
                <w:sz w:val="16"/>
                <w:szCs w:val="16"/>
              </w:rPr>
              <w:t>×(</w:t>
            </w:r>
            <w:r w:rsidRPr="00B52FB9">
              <w:rPr>
                <w:rFonts w:asciiTheme="minorEastAsia" w:hAnsiTheme="minorEastAsia" w:hint="eastAsia"/>
                <w:spacing w:val="-2"/>
                <w:sz w:val="16"/>
                <w:szCs w:val="16"/>
              </w:rPr>
              <w:t>世帯人数－5</w:t>
            </w:r>
            <w:r>
              <w:rPr>
                <w:rFonts w:asciiTheme="minorEastAsia" w:hAnsiTheme="minorEastAsia" w:hint="eastAsia"/>
                <w:spacing w:val="-2"/>
                <w:sz w:val="16"/>
                <w:szCs w:val="16"/>
              </w:rPr>
              <w:t>)</w:t>
            </w:r>
            <w:r w:rsidR="004E1A16" w:rsidRPr="00B52FB9">
              <w:rPr>
                <w:rFonts w:asciiTheme="minorEastAsia" w:hAnsiTheme="minorEastAsia" w:hint="eastAsia"/>
                <w:spacing w:val="-2"/>
                <w:sz w:val="16"/>
                <w:szCs w:val="16"/>
              </w:rPr>
              <w:t>円</w:t>
            </w:r>
            <w:r>
              <w:rPr>
                <w:rFonts w:asciiTheme="minorEastAsia" w:hAnsiTheme="minorEastAsia" w:hint="eastAsia"/>
                <w:spacing w:val="-2"/>
                <w:sz w:val="16"/>
                <w:szCs w:val="16"/>
              </w:rPr>
              <w:t>)</w:t>
            </w:r>
            <w:r w:rsidR="004E1A16" w:rsidRPr="00B52FB9">
              <w:rPr>
                <w:rFonts w:asciiTheme="minorEastAsia" w:hAnsiTheme="minorEastAsia" w:hint="eastAsia"/>
                <w:spacing w:val="-2"/>
                <w:sz w:val="16"/>
                <w:szCs w:val="16"/>
              </w:rPr>
              <w:t xml:space="preserve">　</w:t>
            </w:r>
          </w:p>
        </w:tc>
      </w:tr>
    </w:tbl>
    <w:p w:rsidR="00E2023C" w:rsidRDefault="00E2023C" w:rsidP="00E2023C">
      <w:pPr>
        <w:spacing w:line="40" w:lineRule="exact"/>
        <w:ind w:firstLineChars="1000" w:firstLine="1560"/>
        <w:rPr>
          <w:rFonts w:asciiTheme="minorEastAsia" w:hAnsiTheme="minorEastAsia"/>
          <w:spacing w:val="-2"/>
          <w:sz w:val="16"/>
          <w:szCs w:val="16"/>
        </w:rPr>
      </w:pPr>
    </w:p>
    <w:p w:rsidR="00CE4940" w:rsidRDefault="00CE4940" w:rsidP="00CE4940">
      <w:pPr>
        <w:spacing w:line="160" w:lineRule="exact"/>
        <w:ind w:firstLineChars="1000" w:firstLine="1560"/>
        <w:rPr>
          <w:rFonts w:asciiTheme="minorEastAsia" w:hAnsiTheme="minorEastAsia"/>
          <w:spacing w:val="-2"/>
          <w:sz w:val="16"/>
          <w:szCs w:val="16"/>
        </w:rPr>
      </w:pPr>
      <w:r w:rsidRPr="00CE4940">
        <w:rPr>
          <w:rFonts w:asciiTheme="minorEastAsia" w:hAnsiTheme="minorEastAsia" w:hint="eastAsia"/>
          <w:spacing w:val="-2"/>
          <w:sz w:val="16"/>
          <w:szCs w:val="16"/>
        </w:rPr>
        <w:t>※住宅費有の場合とは、借家等の家賃を支払っている場合のことです。住宅ローンは含みません。</w:t>
      </w:r>
    </w:p>
    <w:p w:rsidR="006252AE" w:rsidRDefault="006252AE" w:rsidP="00B47B16">
      <w:pPr>
        <w:spacing w:line="240" w:lineRule="exact"/>
        <w:rPr>
          <w:rFonts w:asciiTheme="minorEastAsia" w:hAnsiTheme="minorEastAsia"/>
          <w:spacing w:val="-2"/>
        </w:rPr>
      </w:pPr>
    </w:p>
    <w:p w:rsidR="00232661" w:rsidRDefault="00232661" w:rsidP="00B47B16">
      <w:pPr>
        <w:spacing w:line="240" w:lineRule="exact"/>
        <w:rPr>
          <w:rFonts w:asciiTheme="minorEastAsia" w:hAnsiTheme="minorEastAsia"/>
          <w:spacing w:val="-2"/>
        </w:rPr>
      </w:pPr>
    </w:p>
    <w:p w:rsidR="00010F3A" w:rsidRPr="00D24671" w:rsidRDefault="00CE4940" w:rsidP="0043748E">
      <w:pPr>
        <w:rPr>
          <w:rFonts w:asciiTheme="minorEastAsia" w:hAnsiTheme="minorEastAsia"/>
          <w:spacing w:val="-2"/>
          <w:bdr w:val="single" w:sz="4" w:space="0" w:color="auto"/>
        </w:rPr>
      </w:pPr>
      <w:r w:rsidRPr="00D24671">
        <w:rPr>
          <w:rFonts w:asciiTheme="minorEastAsia" w:hAnsiTheme="minorEastAsia" w:hint="eastAsia"/>
          <w:spacing w:val="-2"/>
          <w:bdr w:val="single" w:sz="4" w:space="0" w:color="auto"/>
        </w:rPr>
        <w:t>２．授業料減免の額</w:t>
      </w:r>
    </w:p>
    <w:p w:rsidR="00CE4940" w:rsidRDefault="00CE4940" w:rsidP="0043748E">
      <w:pPr>
        <w:rPr>
          <w:rFonts w:asciiTheme="minorEastAsia" w:hAnsiTheme="minorEastAsia"/>
          <w:spacing w:val="-2"/>
        </w:rPr>
      </w:pPr>
      <w:r>
        <w:rPr>
          <w:rFonts w:asciiTheme="minorEastAsia" w:hAnsiTheme="minorEastAsia" w:hint="eastAsia"/>
          <w:spacing w:val="-2"/>
        </w:rPr>
        <w:t xml:space="preserve">　　就学支援金控除後の</w:t>
      </w:r>
      <w:r w:rsidR="0039301D">
        <w:rPr>
          <w:rFonts w:asciiTheme="minorEastAsia" w:hAnsiTheme="minorEastAsia" w:hint="eastAsia"/>
          <w:spacing w:val="-2"/>
        </w:rPr>
        <w:t>実納付</w:t>
      </w:r>
      <w:r>
        <w:rPr>
          <w:rFonts w:asciiTheme="minorEastAsia" w:hAnsiTheme="minorEastAsia" w:hint="eastAsia"/>
          <w:spacing w:val="-2"/>
        </w:rPr>
        <w:t>授業料を対象として減免します。</w:t>
      </w:r>
    </w:p>
    <w:tbl>
      <w:tblPr>
        <w:tblStyle w:val="a9"/>
        <w:tblW w:w="9251" w:type="dxa"/>
        <w:tblInd w:w="496" w:type="dxa"/>
        <w:tblLayout w:type="fixed"/>
        <w:tblLook w:val="04A0" w:firstRow="1" w:lastRow="0" w:firstColumn="1" w:lastColumn="0" w:noHBand="0" w:noVBand="1"/>
      </w:tblPr>
      <w:tblGrid>
        <w:gridCol w:w="933"/>
        <w:gridCol w:w="1593"/>
        <w:gridCol w:w="1559"/>
        <w:gridCol w:w="1623"/>
        <w:gridCol w:w="1984"/>
        <w:gridCol w:w="1559"/>
      </w:tblGrid>
      <w:tr w:rsidR="00CE4940" w:rsidRPr="00885A89" w:rsidTr="00E2023C">
        <w:tc>
          <w:tcPr>
            <w:tcW w:w="933" w:type="dxa"/>
            <w:tcBorders>
              <w:top w:val="nil"/>
              <w:left w:val="nil"/>
              <w:bottom w:val="nil"/>
            </w:tcBorders>
          </w:tcPr>
          <w:p w:rsidR="00CE4940" w:rsidRPr="00885A89" w:rsidRDefault="00CE4940" w:rsidP="00CE4940">
            <w:pPr>
              <w:tabs>
                <w:tab w:val="left" w:pos="1590"/>
              </w:tabs>
              <w:spacing w:line="240" w:lineRule="exact"/>
              <w:rPr>
                <w:rFonts w:asciiTheme="minorEastAsia" w:hAnsiTheme="minorEastAsia"/>
                <w:spacing w:val="-2"/>
                <w:sz w:val="18"/>
                <w:szCs w:val="18"/>
              </w:rPr>
            </w:pPr>
            <w:r w:rsidRPr="00885A89">
              <w:rPr>
                <w:rFonts w:asciiTheme="minorEastAsia" w:hAnsiTheme="minorEastAsia" w:hint="eastAsia"/>
                <w:spacing w:val="-2"/>
                <w:sz w:val="18"/>
                <w:szCs w:val="18"/>
              </w:rPr>
              <w:t>≪表2≫</w:t>
            </w:r>
          </w:p>
        </w:tc>
        <w:tc>
          <w:tcPr>
            <w:tcW w:w="1593" w:type="dxa"/>
          </w:tcPr>
          <w:p w:rsidR="00CE4940" w:rsidRDefault="0039301D" w:rsidP="0039301D">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就学支援金</w:t>
            </w:r>
          </w:p>
          <w:p w:rsidR="0039301D" w:rsidRPr="00885A89" w:rsidRDefault="0039301D" w:rsidP="0039301D">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支給区分</w:t>
            </w:r>
          </w:p>
        </w:tc>
        <w:tc>
          <w:tcPr>
            <w:tcW w:w="1559" w:type="dxa"/>
          </w:tcPr>
          <w:p w:rsidR="00CE4940" w:rsidRPr="00885A89" w:rsidRDefault="00CE4940" w:rsidP="00CE4940">
            <w:pPr>
              <w:tabs>
                <w:tab w:val="left" w:pos="1590"/>
              </w:tabs>
              <w:spacing w:line="240" w:lineRule="exact"/>
              <w:jc w:val="center"/>
              <w:rPr>
                <w:rFonts w:asciiTheme="minorEastAsia" w:hAnsiTheme="minorEastAsia"/>
                <w:spacing w:val="-2"/>
                <w:sz w:val="18"/>
                <w:szCs w:val="18"/>
                <w:vertAlign w:val="superscript"/>
              </w:rPr>
            </w:pPr>
            <w:r>
              <w:rPr>
                <w:rFonts w:asciiTheme="minorEastAsia" w:hAnsiTheme="minorEastAsia" w:hint="eastAsia"/>
                <w:spacing w:val="-2"/>
                <w:sz w:val="18"/>
                <w:szCs w:val="18"/>
              </w:rPr>
              <w:t>月額</w:t>
            </w:r>
            <w:r w:rsidRPr="00885A89">
              <w:rPr>
                <w:rFonts w:asciiTheme="minorEastAsia" w:hAnsiTheme="minorEastAsia" w:hint="eastAsia"/>
                <w:spacing w:val="-2"/>
                <w:sz w:val="18"/>
                <w:szCs w:val="18"/>
              </w:rPr>
              <w:t>授業料(a)</w:t>
            </w:r>
          </w:p>
          <w:p w:rsidR="00CE4940" w:rsidRPr="00885A89" w:rsidRDefault="00CE4940" w:rsidP="00CE4940">
            <w:pPr>
              <w:tabs>
                <w:tab w:val="left" w:pos="1590"/>
              </w:tabs>
              <w:spacing w:line="240" w:lineRule="exact"/>
              <w:jc w:val="center"/>
              <w:rPr>
                <w:rFonts w:asciiTheme="minorEastAsia" w:hAnsiTheme="minorEastAsia"/>
                <w:spacing w:val="-2"/>
                <w:sz w:val="18"/>
                <w:szCs w:val="18"/>
              </w:rPr>
            </w:pPr>
            <w:r w:rsidRPr="00885A89">
              <w:rPr>
                <w:rFonts w:asciiTheme="minorEastAsia" w:hAnsiTheme="minorEastAsia" w:hint="eastAsia"/>
                <w:spacing w:val="-2"/>
                <w:sz w:val="18"/>
                <w:szCs w:val="18"/>
              </w:rPr>
              <w:t>(控除前授業料)</w:t>
            </w:r>
          </w:p>
        </w:tc>
        <w:tc>
          <w:tcPr>
            <w:tcW w:w="1623" w:type="dxa"/>
          </w:tcPr>
          <w:p w:rsidR="00CE4940" w:rsidRPr="00885A89" w:rsidRDefault="00CE4940" w:rsidP="00CE4940">
            <w:pPr>
              <w:tabs>
                <w:tab w:val="left" w:pos="1590"/>
              </w:tabs>
              <w:spacing w:line="240" w:lineRule="exact"/>
              <w:jc w:val="center"/>
              <w:rPr>
                <w:rFonts w:asciiTheme="minorEastAsia" w:hAnsiTheme="minorEastAsia"/>
                <w:spacing w:val="-2"/>
                <w:sz w:val="18"/>
                <w:szCs w:val="18"/>
              </w:rPr>
            </w:pPr>
            <w:r w:rsidRPr="00885A89">
              <w:rPr>
                <w:rFonts w:asciiTheme="minorEastAsia" w:hAnsiTheme="minorEastAsia" w:hint="eastAsia"/>
                <w:spacing w:val="-2"/>
                <w:sz w:val="18"/>
                <w:szCs w:val="18"/>
              </w:rPr>
              <w:t>就学支援金</w:t>
            </w:r>
          </w:p>
          <w:p w:rsidR="00CE4940" w:rsidRPr="00885A89" w:rsidRDefault="00CE4940" w:rsidP="00CE4940">
            <w:pPr>
              <w:tabs>
                <w:tab w:val="left" w:pos="1590"/>
              </w:tabs>
              <w:spacing w:line="240" w:lineRule="exact"/>
              <w:jc w:val="center"/>
              <w:rPr>
                <w:rFonts w:asciiTheme="minorEastAsia" w:hAnsiTheme="minorEastAsia"/>
                <w:spacing w:val="-2"/>
                <w:sz w:val="18"/>
                <w:szCs w:val="18"/>
              </w:rPr>
            </w:pPr>
            <w:r w:rsidRPr="00885A89">
              <w:rPr>
                <w:rFonts w:asciiTheme="minorEastAsia" w:hAnsiTheme="minorEastAsia" w:hint="eastAsia"/>
                <w:spacing w:val="-2"/>
                <w:sz w:val="18"/>
                <w:szCs w:val="18"/>
              </w:rPr>
              <w:t>支給額(b)</w:t>
            </w:r>
          </w:p>
        </w:tc>
        <w:tc>
          <w:tcPr>
            <w:tcW w:w="1984" w:type="dxa"/>
          </w:tcPr>
          <w:p w:rsidR="00CE4940" w:rsidRPr="00170134" w:rsidRDefault="00CE4940" w:rsidP="00CE4940">
            <w:pPr>
              <w:tabs>
                <w:tab w:val="left" w:pos="1590"/>
              </w:tabs>
              <w:spacing w:line="240" w:lineRule="exact"/>
              <w:jc w:val="center"/>
              <w:rPr>
                <w:rFonts w:asciiTheme="majorEastAsia" w:eastAsiaTheme="majorEastAsia" w:hAnsiTheme="majorEastAsia"/>
                <w:b/>
                <w:spacing w:val="-2"/>
                <w:sz w:val="18"/>
                <w:szCs w:val="18"/>
              </w:rPr>
            </w:pPr>
            <w:r w:rsidRPr="00170134">
              <w:rPr>
                <w:rFonts w:asciiTheme="majorEastAsia" w:eastAsiaTheme="majorEastAsia" w:hAnsiTheme="majorEastAsia" w:hint="eastAsia"/>
                <w:b/>
                <w:spacing w:val="-2"/>
                <w:sz w:val="18"/>
                <w:szCs w:val="18"/>
              </w:rPr>
              <w:t>実納付授業料(a-ｂ)</w:t>
            </w:r>
          </w:p>
          <w:p w:rsidR="00CE4940" w:rsidRPr="00170134" w:rsidRDefault="00CE4940" w:rsidP="00E2023C">
            <w:pPr>
              <w:tabs>
                <w:tab w:val="left" w:pos="1590"/>
              </w:tabs>
              <w:spacing w:line="240" w:lineRule="exact"/>
              <w:jc w:val="center"/>
              <w:rPr>
                <w:rFonts w:asciiTheme="majorEastAsia" w:eastAsiaTheme="majorEastAsia" w:hAnsiTheme="majorEastAsia"/>
                <w:b/>
                <w:spacing w:val="-2"/>
                <w:sz w:val="18"/>
                <w:szCs w:val="18"/>
              </w:rPr>
            </w:pPr>
            <w:r w:rsidRPr="00170134">
              <w:rPr>
                <w:rFonts w:asciiTheme="majorEastAsia" w:eastAsiaTheme="majorEastAsia" w:hAnsiTheme="majorEastAsia" w:hint="eastAsia"/>
                <w:b/>
                <w:spacing w:val="-2"/>
                <w:sz w:val="18"/>
                <w:szCs w:val="18"/>
              </w:rPr>
              <w:t>(控除後授業料)</w:t>
            </w:r>
          </w:p>
        </w:tc>
        <w:tc>
          <w:tcPr>
            <w:tcW w:w="1559" w:type="dxa"/>
            <w:vAlign w:val="center"/>
          </w:tcPr>
          <w:p w:rsidR="00CE4940" w:rsidRPr="00170134" w:rsidRDefault="00CE4940" w:rsidP="00E2023C">
            <w:pPr>
              <w:tabs>
                <w:tab w:val="left" w:pos="1590"/>
              </w:tabs>
              <w:spacing w:line="240" w:lineRule="exact"/>
              <w:jc w:val="center"/>
              <w:rPr>
                <w:rFonts w:asciiTheme="majorEastAsia" w:eastAsiaTheme="majorEastAsia" w:hAnsiTheme="majorEastAsia"/>
                <w:b/>
                <w:spacing w:val="-2"/>
                <w:sz w:val="18"/>
                <w:szCs w:val="18"/>
              </w:rPr>
            </w:pPr>
            <w:r w:rsidRPr="00170134">
              <w:rPr>
                <w:rFonts w:asciiTheme="majorEastAsia" w:eastAsiaTheme="majorEastAsia" w:hAnsiTheme="majorEastAsia" w:hint="eastAsia"/>
                <w:b/>
                <w:spacing w:val="-2"/>
                <w:sz w:val="18"/>
                <w:szCs w:val="18"/>
              </w:rPr>
              <w:t>授業料減免額</w:t>
            </w:r>
          </w:p>
        </w:tc>
      </w:tr>
      <w:tr w:rsidR="0039301D" w:rsidRPr="00885A89" w:rsidTr="0039301D">
        <w:tc>
          <w:tcPr>
            <w:tcW w:w="933" w:type="dxa"/>
            <w:tcBorders>
              <w:top w:val="nil"/>
              <w:left w:val="nil"/>
              <w:bottom w:val="nil"/>
            </w:tcBorders>
          </w:tcPr>
          <w:p w:rsidR="0039301D" w:rsidRPr="00885A89" w:rsidRDefault="0039301D" w:rsidP="00CE4940">
            <w:pPr>
              <w:tabs>
                <w:tab w:val="left" w:pos="1590"/>
              </w:tabs>
              <w:spacing w:line="240" w:lineRule="exact"/>
              <w:rPr>
                <w:rFonts w:asciiTheme="minorEastAsia" w:hAnsiTheme="minorEastAsia"/>
                <w:spacing w:val="-2"/>
                <w:sz w:val="18"/>
                <w:szCs w:val="18"/>
              </w:rPr>
            </w:pPr>
          </w:p>
        </w:tc>
        <w:tc>
          <w:tcPr>
            <w:tcW w:w="1593" w:type="dxa"/>
          </w:tcPr>
          <w:p w:rsidR="0039301D" w:rsidRPr="00885A89" w:rsidRDefault="0039301D" w:rsidP="00E45BC0">
            <w:pPr>
              <w:tabs>
                <w:tab w:val="left" w:pos="1590"/>
              </w:tabs>
              <w:spacing w:line="240" w:lineRule="exact"/>
              <w:rPr>
                <w:rFonts w:asciiTheme="minorEastAsia" w:hAnsiTheme="minorEastAsia"/>
                <w:spacing w:val="-2"/>
                <w:sz w:val="18"/>
                <w:szCs w:val="18"/>
              </w:rPr>
            </w:pPr>
            <w:r w:rsidRPr="00885A89">
              <w:rPr>
                <w:rFonts w:asciiTheme="minorEastAsia" w:hAnsiTheme="minorEastAsia" w:hint="eastAsia"/>
                <w:spacing w:val="-2"/>
                <w:sz w:val="18"/>
                <w:szCs w:val="18"/>
              </w:rPr>
              <w:t>非該当</w:t>
            </w:r>
          </w:p>
        </w:tc>
        <w:tc>
          <w:tcPr>
            <w:tcW w:w="1559" w:type="dxa"/>
          </w:tcPr>
          <w:p w:rsidR="0039301D" w:rsidRPr="00885A89" w:rsidRDefault="00E45BC0" w:rsidP="00CE4940">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31,5</w:t>
            </w:r>
            <w:r w:rsidR="0039301D" w:rsidRPr="00885A89">
              <w:rPr>
                <w:rFonts w:asciiTheme="minorEastAsia" w:hAnsiTheme="minorEastAsia" w:hint="eastAsia"/>
                <w:spacing w:val="-2"/>
                <w:sz w:val="18"/>
                <w:szCs w:val="18"/>
              </w:rPr>
              <w:t>00</w:t>
            </w:r>
            <w:r w:rsidR="0039301D">
              <w:rPr>
                <w:rFonts w:asciiTheme="minorEastAsia" w:hAnsiTheme="minorEastAsia" w:hint="eastAsia"/>
                <w:spacing w:val="-2"/>
                <w:sz w:val="18"/>
                <w:szCs w:val="18"/>
              </w:rPr>
              <w:t>円</w:t>
            </w:r>
          </w:p>
        </w:tc>
        <w:tc>
          <w:tcPr>
            <w:tcW w:w="1623" w:type="dxa"/>
          </w:tcPr>
          <w:p w:rsidR="0039301D" w:rsidRPr="00885A89" w:rsidRDefault="0039301D" w:rsidP="00CE4940">
            <w:pPr>
              <w:tabs>
                <w:tab w:val="left" w:pos="1590"/>
              </w:tabs>
              <w:wordWrap w:val="0"/>
              <w:spacing w:line="240" w:lineRule="exact"/>
              <w:jc w:val="right"/>
              <w:rPr>
                <w:rFonts w:asciiTheme="minorEastAsia" w:hAnsiTheme="minorEastAsia"/>
                <w:spacing w:val="-2"/>
                <w:sz w:val="18"/>
                <w:szCs w:val="18"/>
              </w:rPr>
            </w:pPr>
            <w:r w:rsidRPr="00885A89">
              <w:rPr>
                <w:rFonts w:asciiTheme="minorEastAsia" w:hAnsiTheme="minorEastAsia" w:hint="eastAsia"/>
                <w:spacing w:val="-2"/>
                <w:sz w:val="18"/>
                <w:szCs w:val="18"/>
              </w:rPr>
              <w:t>0</w:t>
            </w:r>
            <w:r>
              <w:rPr>
                <w:rFonts w:asciiTheme="minorEastAsia" w:hAnsiTheme="minorEastAsia" w:hint="eastAsia"/>
                <w:spacing w:val="-2"/>
                <w:sz w:val="18"/>
                <w:szCs w:val="18"/>
              </w:rPr>
              <w:t xml:space="preserve">円　</w:t>
            </w:r>
          </w:p>
        </w:tc>
        <w:tc>
          <w:tcPr>
            <w:tcW w:w="1984" w:type="dxa"/>
          </w:tcPr>
          <w:p w:rsidR="0039301D" w:rsidRPr="00170134" w:rsidRDefault="00E45BC0" w:rsidP="0039301D">
            <w:pPr>
              <w:tabs>
                <w:tab w:val="left" w:pos="1590"/>
              </w:tabs>
              <w:wordWrap w:val="0"/>
              <w:spacing w:line="240" w:lineRule="exact"/>
              <w:jc w:val="right"/>
              <w:rPr>
                <w:rFonts w:asciiTheme="majorEastAsia" w:eastAsiaTheme="majorEastAsia" w:hAnsiTheme="majorEastAsia"/>
                <w:b/>
                <w:spacing w:val="-2"/>
                <w:sz w:val="18"/>
                <w:szCs w:val="18"/>
              </w:rPr>
            </w:pPr>
            <w:r>
              <w:rPr>
                <w:rFonts w:asciiTheme="majorEastAsia" w:eastAsiaTheme="majorEastAsia" w:hAnsiTheme="majorEastAsia" w:hint="eastAsia"/>
                <w:b/>
                <w:spacing w:val="-2"/>
                <w:sz w:val="18"/>
                <w:szCs w:val="18"/>
              </w:rPr>
              <w:t>31,500</w:t>
            </w:r>
            <w:r w:rsidR="0039301D" w:rsidRPr="00170134">
              <w:rPr>
                <w:rFonts w:asciiTheme="majorEastAsia" w:eastAsiaTheme="majorEastAsia" w:hAnsiTheme="majorEastAsia" w:hint="eastAsia"/>
                <w:b/>
                <w:spacing w:val="-2"/>
                <w:sz w:val="18"/>
                <w:szCs w:val="18"/>
              </w:rPr>
              <w:t xml:space="preserve">円　</w:t>
            </w:r>
          </w:p>
        </w:tc>
        <w:tc>
          <w:tcPr>
            <w:tcW w:w="1559" w:type="dxa"/>
          </w:tcPr>
          <w:p w:rsidR="0039301D" w:rsidRPr="00170134" w:rsidRDefault="00E45BC0" w:rsidP="00E45BC0">
            <w:pPr>
              <w:tabs>
                <w:tab w:val="left" w:pos="1590"/>
              </w:tabs>
              <w:wordWrap w:val="0"/>
              <w:spacing w:line="240" w:lineRule="exact"/>
              <w:jc w:val="right"/>
              <w:rPr>
                <w:rFonts w:asciiTheme="majorEastAsia" w:eastAsiaTheme="majorEastAsia" w:hAnsiTheme="majorEastAsia"/>
                <w:b/>
                <w:spacing w:val="-2"/>
                <w:sz w:val="18"/>
                <w:szCs w:val="18"/>
              </w:rPr>
            </w:pPr>
            <w:r>
              <w:rPr>
                <w:rFonts w:asciiTheme="majorEastAsia" w:eastAsiaTheme="majorEastAsia" w:hAnsiTheme="majorEastAsia" w:hint="eastAsia"/>
                <w:b/>
                <w:spacing w:val="-2"/>
                <w:sz w:val="18"/>
                <w:szCs w:val="18"/>
              </w:rPr>
              <w:t>31</w:t>
            </w:r>
            <w:r w:rsidR="0039301D" w:rsidRPr="00170134">
              <w:rPr>
                <w:rFonts w:asciiTheme="majorEastAsia" w:eastAsiaTheme="majorEastAsia" w:hAnsiTheme="majorEastAsia" w:hint="eastAsia"/>
                <w:b/>
                <w:spacing w:val="-2"/>
                <w:sz w:val="18"/>
                <w:szCs w:val="18"/>
              </w:rPr>
              <w:t>,</w:t>
            </w:r>
            <w:r>
              <w:rPr>
                <w:rFonts w:asciiTheme="majorEastAsia" w:eastAsiaTheme="majorEastAsia" w:hAnsiTheme="majorEastAsia" w:hint="eastAsia"/>
                <w:b/>
                <w:spacing w:val="-2"/>
                <w:sz w:val="18"/>
                <w:szCs w:val="18"/>
              </w:rPr>
              <w:t>5</w:t>
            </w:r>
            <w:r w:rsidR="0039301D" w:rsidRPr="00170134">
              <w:rPr>
                <w:rFonts w:asciiTheme="majorEastAsia" w:eastAsiaTheme="majorEastAsia" w:hAnsiTheme="majorEastAsia" w:hint="eastAsia"/>
                <w:b/>
                <w:spacing w:val="-2"/>
                <w:sz w:val="18"/>
                <w:szCs w:val="18"/>
              </w:rPr>
              <w:t xml:space="preserve">00円　</w:t>
            </w:r>
          </w:p>
        </w:tc>
      </w:tr>
      <w:tr w:rsidR="0039301D" w:rsidRPr="00885A89" w:rsidTr="0039301D">
        <w:tc>
          <w:tcPr>
            <w:tcW w:w="933" w:type="dxa"/>
            <w:tcBorders>
              <w:top w:val="nil"/>
              <w:left w:val="nil"/>
              <w:bottom w:val="nil"/>
            </w:tcBorders>
          </w:tcPr>
          <w:p w:rsidR="0039301D" w:rsidRPr="00885A89" w:rsidRDefault="0039301D" w:rsidP="00CE4940">
            <w:pPr>
              <w:tabs>
                <w:tab w:val="left" w:pos="1590"/>
              </w:tabs>
              <w:spacing w:line="240" w:lineRule="exact"/>
              <w:rPr>
                <w:rFonts w:asciiTheme="minorEastAsia" w:hAnsiTheme="minorEastAsia"/>
                <w:spacing w:val="-2"/>
                <w:sz w:val="18"/>
                <w:szCs w:val="18"/>
              </w:rPr>
            </w:pPr>
          </w:p>
        </w:tc>
        <w:tc>
          <w:tcPr>
            <w:tcW w:w="1593" w:type="dxa"/>
          </w:tcPr>
          <w:p w:rsidR="0039301D" w:rsidRPr="00885A89" w:rsidRDefault="0039301D" w:rsidP="00CE4940">
            <w:pPr>
              <w:tabs>
                <w:tab w:val="left" w:pos="1590"/>
              </w:tabs>
              <w:spacing w:line="240" w:lineRule="exact"/>
              <w:rPr>
                <w:rFonts w:asciiTheme="minorEastAsia" w:hAnsiTheme="minorEastAsia"/>
                <w:spacing w:val="-2"/>
                <w:sz w:val="18"/>
                <w:szCs w:val="18"/>
              </w:rPr>
            </w:pPr>
            <w:r w:rsidRPr="00885A89">
              <w:rPr>
                <w:rFonts w:asciiTheme="minorEastAsia" w:hAnsiTheme="minorEastAsia" w:hint="eastAsia"/>
                <w:spacing w:val="-2"/>
                <w:sz w:val="18"/>
                <w:szCs w:val="18"/>
              </w:rPr>
              <w:t>基本</w:t>
            </w:r>
            <w:r w:rsidR="00E45BC0">
              <w:rPr>
                <w:rFonts w:asciiTheme="minorEastAsia" w:hAnsiTheme="minorEastAsia" w:hint="eastAsia"/>
                <w:spacing w:val="-2"/>
                <w:sz w:val="18"/>
                <w:szCs w:val="18"/>
              </w:rPr>
              <w:t>（加算なし）</w:t>
            </w:r>
          </w:p>
        </w:tc>
        <w:tc>
          <w:tcPr>
            <w:tcW w:w="1559" w:type="dxa"/>
          </w:tcPr>
          <w:p w:rsidR="0039301D" w:rsidRPr="00885A89" w:rsidRDefault="00E45BC0" w:rsidP="00CE4940">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31,5</w:t>
            </w:r>
            <w:r w:rsidRPr="00885A89">
              <w:rPr>
                <w:rFonts w:asciiTheme="minorEastAsia" w:hAnsiTheme="minorEastAsia" w:hint="eastAsia"/>
                <w:spacing w:val="-2"/>
                <w:sz w:val="18"/>
                <w:szCs w:val="18"/>
              </w:rPr>
              <w:t>00</w:t>
            </w:r>
            <w:r>
              <w:rPr>
                <w:rFonts w:asciiTheme="minorEastAsia" w:hAnsiTheme="minorEastAsia" w:hint="eastAsia"/>
                <w:spacing w:val="-2"/>
                <w:sz w:val="18"/>
                <w:szCs w:val="18"/>
              </w:rPr>
              <w:t>円</w:t>
            </w:r>
          </w:p>
        </w:tc>
        <w:tc>
          <w:tcPr>
            <w:tcW w:w="1623" w:type="dxa"/>
          </w:tcPr>
          <w:p w:rsidR="0039301D" w:rsidRPr="00885A89" w:rsidRDefault="0039301D" w:rsidP="00CE4940">
            <w:pPr>
              <w:tabs>
                <w:tab w:val="left" w:pos="1590"/>
              </w:tabs>
              <w:wordWrap w:val="0"/>
              <w:spacing w:line="240" w:lineRule="exact"/>
              <w:jc w:val="right"/>
              <w:rPr>
                <w:rFonts w:asciiTheme="minorEastAsia" w:hAnsiTheme="minorEastAsia"/>
                <w:spacing w:val="-2"/>
                <w:sz w:val="18"/>
                <w:szCs w:val="18"/>
              </w:rPr>
            </w:pPr>
            <w:r w:rsidRPr="00885A89">
              <w:rPr>
                <w:rFonts w:asciiTheme="minorEastAsia" w:hAnsiTheme="minorEastAsia" w:hint="eastAsia"/>
                <w:spacing w:val="-2"/>
                <w:sz w:val="18"/>
                <w:szCs w:val="18"/>
              </w:rPr>
              <w:t>9,900</w:t>
            </w:r>
            <w:r>
              <w:rPr>
                <w:rFonts w:asciiTheme="minorEastAsia" w:hAnsiTheme="minorEastAsia" w:hint="eastAsia"/>
                <w:spacing w:val="-2"/>
                <w:sz w:val="18"/>
                <w:szCs w:val="18"/>
              </w:rPr>
              <w:t xml:space="preserve">円　</w:t>
            </w:r>
          </w:p>
        </w:tc>
        <w:tc>
          <w:tcPr>
            <w:tcW w:w="1984" w:type="dxa"/>
          </w:tcPr>
          <w:p w:rsidR="0039301D" w:rsidRPr="00170134" w:rsidRDefault="00E45BC0" w:rsidP="00E45BC0">
            <w:pPr>
              <w:tabs>
                <w:tab w:val="left" w:pos="1590"/>
              </w:tabs>
              <w:wordWrap w:val="0"/>
              <w:spacing w:line="240" w:lineRule="exact"/>
              <w:jc w:val="right"/>
              <w:rPr>
                <w:rFonts w:asciiTheme="majorEastAsia" w:eastAsiaTheme="majorEastAsia" w:hAnsiTheme="majorEastAsia"/>
                <w:b/>
                <w:spacing w:val="-2"/>
                <w:sz w:val="18"/>
                <w:szCs w:val="18"/>
              </w:rPr>
            </w:pPr>
            <w:r>
              <w:rPr>
                <w:rFonts w:asciiTheme="majorEastAsia" w:eastAsiaTheme="majorEastAsia" w:hAnsiTheme="majorEastAsia" w:hint="eastAsia"/>
                <w:b/>
                <w:spacing w:val="-2"/>
                <w:sz w:val="18"/>
                <w:szCs w:val="18"/>
              </w:rPr>
              <w:t>21,600</w:t>
            </w:r>
            <w:r w:rsidR="0039301D" w:rsidRPr="00170134">
              <w:rPr>
                <w:rFonts w:asciiTheme="majorEastAsia" w:eastAsiaTheme="majorEastAsia" w:hAnsiTheme="majorEastAsia" w:hint="eastAsia"/>
                <w:b/>
                <w:spacing w:val="-2"/>
                <w:sz w:val="18"/>
                <w:szCs w:val="18"/>
              </w:rPr>
              <w:t xml:space="preserve">円　</w:t>
            </w:r>
          </w:p>
        </w:tc>
        <w:tc>
          <w:tcPr>
            <w:tcW w:w="1559" w:type="dxa"/>
          </w:tcPr>
          <w:p w:rsidR="0039301D" w:rsidRPr="00170134" w:rsidRDefault="00E45BC0" w:rsidP="0039301D">
            <w:pPr>
              <w:tabs>
                <w:tab w:val="left" w:pos="1590"/>
              </w:tabs>
              <w:wordWrap w:val="0"/>
              <w:spacing w:line="240" w:lineRule="exact"/>
              <w:jc w:val="right"/>
              <w:rPr>
                <w:rFonts w:asciiTheme="majorEastAsia" w:eastAsiaTheme="majorEastAsia" w:hAnsiTheme="majorEastAsia"/>
                <w:b/>
                <w:spacing w:val="-2"/>
                <w:sz w:val="18"/>
                <w:szCs w:val="18"/>
              </w:rPr>
            </w:pPr>
            <w:r>
              <w:rPr>
                <w:rFonts w:asciiTheme="majorEastAsia" w:eastAsiaTheme="majorEastAsia" w:hAnsiTheme="majorEastAsia" w:hint="eastAsia"/>
                <w:b/>
                <w:spacing w:val="-2"/>
                <w:sz w:val="18"/>
                <w:szCs w:val="18"/>
              </w:rPr>
              <w:t>21,600</w:t>
            </w:r>
            <w:r w:rsidRPr="00170134">
              <w:rPr>
                <w:rFonts w:asciiTheme="majorEastAsia" w:eastAsiaTheme="majorEastAsia" w:hAnsiTheme="majorEastAsia" w:hint="eastAsia"/>
                <w:b/>
                <w:spacing w:val="-2"/>
                <w:sz w:val="18"/>
                <w:szCs w:val="18"/>
              </w:rPr>
              <w:t>円</w:t>
            </w:r>
            <w:r>
              <w:rPr>
                <w:rFonts w:asciiTheme="majorEastAsia" w:eastAsiaTheme="majorEastAsia" w:hAnsiTheme="majorEastAsia" w:hint="eastAsia"/>
                <w:b/>
                <w:spacing w:val="-2"/>
                <w:sz w:val="18"/>
                <w:szCs w:val="18"/>
              </w:rPr>
              <w:t xml:space="preserve">　</w:t>
            </w:r>
          </w:p>
        </w:tc>
      </w:tr>
      <w:tr w:rsidR="0039301D" w:rsidRPr="00885A89" w:rsidTr="0039301D">
        <w:tc>
          <w:tcPr>
            <w:tcW w:w="933" w:type="dxa"/>
            <w:tcBorders>
              <w:top w:val="nil"/>
              <w:left w:val="nil"/>
              <w:bottom w:val="nil"/>
            </w:tcBorders>
          </w:tcPr>
          <w:p w:rsidR="0039301D" w:rsidRPr="00885A89" w:rsidRDefault="0039301D" w:rsidP="00CE4940">
            <w:pPr>
              <w:tabs>
                <w:tab w:val="left" w:pos="1590"/>
              </w:tabs>
              <w:spacing w:line="240" w:lineRule="exact"/>
              <w:rPr>
                <w:rFonts w:asciiTheme="minorEastAsia" w:hAnsiTheme="minorEastAsia"/>
                <w:spacing w:val="-2"/>
                <w:sz w:val="18"/>
                <w:szCs w:val="18"/>
              </w:rPr>
            </w:pPr>
          </w:p>
        </w:tc>
        <w:tc>
          <w:tcPr>
            <w:tcW w:w="1593" w:type="dxa"/>
          </w:tcPr>
          <w:p w:rsidR="0039301D" w:rsidRPr="00885A89" w:rsidRDefault="0039301D" w:rsidP="00E45BC0">
            <w:pPr>
              <w:tabs>
                <w:tab w:val="left" w:pos="1590"/>
              </w:tabs>
              <w:spacing w:line="240" w:lineRule="exact"/>
              <w:rPr>
                <w:rFonts w:asciiTheme="minorEastAsia" w:hAnsiTheme="minorEastAsia"/>
                <w:spacing w:val="-2"/>
                <w:sz w:val="18"/>
                <w:szCs w:val="18"/>
              </w:rPr>
            </w:pPr>
            <w:r w:rsidRPr="00885A89">
              <w:rPr>
                <w:rFonts w:asciiTheme="minorEastAsia" w:hAnsiTheme="minorEastAsia" w:hint="eastAsia"/>
                <w:spacing w:val="-2"/>
                <w:sz w:val="18"/>
                <w:szCs w:val="18"/>
              </w:rPr>
              <w:t>加算</w:t>
            </w:r>
            <w:r w:rsidR="00E45BC0">
              <w:rPr>
                <w:rFonts w:asciiTheme="minorEastAsia" w:hAnsiTheme="minorEastAsia" w:hint="eastAsia"/>
                <w:spacing w:val="-2"/>
                <w:sz w:val="18"/>
                <w:szCs w:val="18"/>
              </w:rPr>
              <w:t>あり</w:t>
            </w:r>
          </w:p>
        </w:tc>
        <w:tc>
          <w:tcPr>
            <w:tcW w:w="1559" w:type="dxa"/>
          </w:tcPr>
          <w:p w:rsidR="0039301D" w:rsidRPr="00885A89" w:rsidRDefault="00E45BC0" w:rsidP="00CE4940">
            <w:pPr>
              <w:tabs>
                <w:tab w:val="left" w:pos="1590"/>
              </w:tabs>
              <w:spacing w:line="240" w:lineRule="exact"/>
              <w:jc w:val="center"/>
              <w:rPr>
                <w:rFonts w:asciiTheme="minorEastAsia" w:hAnsiTheme="minorEastAsia"/>
                <w:spacing w:val="-2"/>
                <w:sz w:val="18"/>
                <w:szCs w:val="18"/>
              </w:rPr>
            </w:pPr>
            <w:r>
              <w:rPr>
                <w:rFonts w:asciiTheme="minorEastAsia" w:hAnsiTheme="minorEastAsia" w:hint="eastAsia"/>
                <w:spacing w:val="-2"/>
                <w:sz w:val="18"/>
                <w:szCs w:val="18"/>
              </w:rPr>
              <w:t>31,5</w:t>
            </w:r>
            <w:r w:rsidRPr="00885A89">
              <w:rPr>
                <w:rFonts w:asciiTheme="minorEastAsia" w:hAnsiTheme="minorEastAsia" w:hint="eastAsia"/>
                <w:spacing w:val="-2"/>
                <w:sz w:val="18"/>
                <w:szCs w:val="18"/>
              </w:rPr>
              <w:t>00</w:t>
            </w:r>
            <w:r>
              <w:rPr>
                <w:rFonts w:asciiTheme="minorEastAsia" w:hAnsiTheme="minorEastAsia" w:hint="eastAsia"/>
                <w:spacing w:val="-2"/>
                <w:sz w:val="18"/>
                <w:szCs w:val="18"/>
              </w:rPr>
              <w:t>円</w:t>
            </w:r>
          </w:p>
        </w:tc>
        <w:tc>
          <w:tcPr>
            <w:tcW w:w="1623" w:type="dxa"/>
          </w:tcPr>
          <w:p w:rsidR="0039301D" w:rsidRPr="00885A89" w:rsidRDefault="00E45BC0" w:rsidP="0039301D">
            <w:pPr>
              <w:tabs>
                <w:tab w:val="left" w:pos="1590"/>
              </w:tabs>
              <w:wordWrap w:val="0"/>
              <w:spacing w:line="240" w:lineRule="exact"/>
              <w:jc w:val="right"/>
              <w:rPr>
                <w:rFonts w:asciiTheme="minorEastAsia" w:hAnsiTheme="minorEastAsia"/>
                <w:spacing w:val="-2"/>
                <w:sz w:val="18"/>
                <w:szCs w:val="18"/>
              </w:rPr>
            </w:pPr>
            <w:r>
              <w:rPr>
                <w:rFonts w:asciiTheme="minorEastAsia" w:hAnsiTheme="minorEastAsia" w:hint="eastAsia"/>
                <w:spacing w:val="-2"/>
                <w:sz w:val="18"/>
                <w:szCs w:val="18"/>
              </w:rPr>
              <w:t>31,50</w:t>
            </w:r>
            <w:r w:rsidR="0039301D" w:rsidRPr="00885A89">
              <w:rPr>
                <w:rFonts w:asciiTheme="minorEastAsia" w:hAnsiTheme="minorEastAsia" w:hint="eastAsia"/>
                <w:spacing w:val="-2"/>
                <w:sz w:val="18"/>
                <w:szCs w:val="18"/>
              </w:rPr>
              <w:t>0</w:t>
            </w:r>
            <w:r w:rsidR="0039301D">
              <w:rPr>
                <w:rFonts w:asciiTheme="minorEastAsia" w:hAnsiTheme="minorEastAsia" w:hint="eastAsia"/>
                <w:spacing w:val="-2"/>
                <w:sz w:val="18"/>
                <w:szCs w:val="18"/>
              </w:rPr>
              <w:t xml:space="preserve">円　</w:t>
            </w:r>
          </w:p>
        </w:tc>
        <w:tc>
          <w:tcPr>
            <w:tcW w:w="1984" w:type="dxa"/>
          </w:tcPr>
          <w:p w:rsidR="0039301D" w:rsidRPr="00170134" w:rsidRDefault="0039301D" w:rsidP="0039301D">
            <w:pPr>
              <w:tabs>
                <w:tab w:val="left" w:pos="1590"/>
              </w:tabs>
              <w:wordWrap w:val="0"/>
              <w:spacing w:line="240" w:lineRule="exact"/>
              <w:jc w:val="right"/>
              <w:rPr>
                <w:rFonts w:asciiTheme="majorEastAsia" w:eastAsiaTheme="majorEastAsia" w:hAnsiTheme="majorEastAsia"/>
                <w:b/>
                <w:spacing w:val="-2"/>
                <w:sz w:val="18"/>
                <w:szCs w:val="18"/>
              </w:rPr>
            </w:pPr>
            <w:r w:rsidRPr="00170134">
              <w:rPr>
                <w:rFonts w:asciiTheme="majorEastAsia" w:eastAsiaTheme="majorEastAsia" w:hAnsiTheme="majorEastAsia" w:hint="eastAsia"/>
                <w:b/>
                <w:spacing w:val="-2"/>
                <w:sz w:val="18"/>
                <w:szCs w:val="18"/>
              </w:rPr>
              <w:t xml:space="preserve">0円　</w:t>
            </w:r>
          </w:p>
        </w:tc>
        <w:tc>
          <w:tcPr>
            <w:tcW w:w="1559" w:type="dxa"/>
          </w:tcPr>
          <w:p w:rsidR="0039301D" w:rsidRPr="00170134" w:rsidRDefault="0039301D" w:rsidP="0039301D">
            <w:pPr>
              <w:tabs>
                <w:tab w:val="left" w:pos="1590"/>
              </w:tabs>
              <w:wordWrap w:val="0"/>
              <w:spacing w:line="240" w:lineRule="exact"/>
              <w:jc w:val="right"/>
              <w:rPr>
                <w:rFonts w:asciiTheme="majorEastAsia" w:eastAsiaTheme="majorEastAsia" w:hAnsiTheme="majorEastAsia"/>
                <w:b/>
                <w:spacing w:val="-2"/>
                <w:sz w:val="18"/>
                <w:szCs w:val="18"/>
              </w:rPr>
            </w:pPr>
            <w:r w:rsidRPr="00170134">
              <w:rPr>
                <w:rFonts w:asciiTheme="majorEastAsia" w:eastAsiaTheme="majorEastAsia" w:hAnsiTheme="majorEastAsia" w:hint="eastAsia"/>
                <w:b/>
                <w:spacing w:val="-2"/>
                <w:sz w:val="18"/>
                <w:szCs w:val="18"/>
              </w:rPr>
              <w:t xml:space="preserve">0円　</w:t>
            </w:r>
          </w:p>
        </w:tc>
      </w:tr>
    </w:tbl>
    <w:p w:rsidR="003721D3" w:rsidRDefault="00040711" w:rsidP="00FC07C2">
      <w:pPr>
        <w:tabs>
          <w:tab w:val="left" w:pos="1590"/>
        </w:tabs>
        <w:spacing w:line="200" w:lineRule="exact"/>
        <w:ind w:firstLineChars="1200" w:firstLine="1872"/>
        <w:rPr>
          <w:rFonts w:asciiTheme="minorEastAsia" w:hAnsiTheme="minorEastAsia"/>
          <w:spacing w:val="-2"/>
          <w:sz w:val="16"/>
          <w:szCs w:val="16"/>
        </w:rPr>
      </w:pPr>
      <w:r w:rsidRPr="00F713C3">
        <w:rPr>
          <w:rFonts w:asciiTheme="minorEastAsia" w:hAnsiTheme="minorEastAsia" w:hint="eastAsia"/>
          <w:spacing w:val="-2"/>
          <w:sz w:val="16"/>
          <w:szCs w:val="16"/>
        </w:rPr>
        <w:t>※</w:t>
      </w:r>
      <w:r w:rsidR="00E2023C">
        <w:rPr>
          <w:rFonts w:asciiTheme="minorEastAsia" w:hAnsiTheme="minorEastAsia" w:hint="eastAsia"/>
          <w:spacing w:val="-2"/>
          <w:sz w:val="16"/>
          <w:szCs w:val="16"/>
        </w:rPr>
        <w:t>実納付授業料が0</w:t>
      </w:r>
      <w:r w:rsidR="00BD6F25">
        <w:rPr>
          <w:rFonts w:asciiTheme="minorEastAsia" w:hAnsiTheme="minorEastAsia" w:hint="eastAsia"/>
          <w:spacing w:val="-2"/>
          <w:sz w:val="16"/>
          <w:szCs w:val="16"/>
        </w:rPr>
        <w:t>円の場合には、減免制度の対象とはなりません。なお特待区分によっては</w:t>
      </w:r>
      <w:r w:rsidR="003721D3">
        <w:rPr>
          <w:rFonts w:asciiTheme="minorEastAsia" w:hAnsiTheme="minorEastAsia" w:hint="eastAsia"/>
          <w:spacing w:val="-2"/>
          <w:sz w:val="16"/>
          <w:szCs w:val="16"/>
        </w:rPr>
        <w:t>、</w:t>
      </w:r>
      <w:r w:rsidR="00BD6F25">
        <w:rPr>
          <w:rFonts w:asciiTheme="minorEastAsia" w:hAnsiTheme="minorEastAsia" w:hint="eastAsia"/>
          <w:spacing w:val="-2"/>
          <w:sz w:val="16"/>
          <w:szCs w:val="16"/>
        </w:rPr>
        <w:t>表2の金額と</w:t>
      </w:r>
    </w:p>
    <w:p w:rsidR="00F713C3" w:rsidRDefault="00BD6F25" w:rsidP="00FC07C2">
      <w:pPr>
        <w:tabs>
          <w:tab w:val="left" w:pos="1590"/>
        </w:tabs>
        <w:spacing w:line="200" w:lineRule="exact"/>
        <w:ind w:firstLineChars="1300" w:firstLine="2028"/>
        <w:rPr>
          <w:rFonts w:asciiTheme="minorEastAsia" w:hAnsiTheme="minorEastAsia"/>
          <w:spacing w:val="-2"/>
          <w:sz w:val="16"/>
          <w:szCs w:val="16"/>
        </w:rPr>
      </w:pPr>
      <w:r>
        <w:rPr>
          <w:rFonts w:asciiTheme="minorEastAsia" w:hAnsiTheme="minorEastAsia" w:hint="eastAsia"/>
          <w:spacing w:val="-2"/>
          <w:sz w:val="16"/>
          <w:szCs w:val="16"/>
        </w:rPr>
        <w:t>異な</w:t>
      </w:r>
      <w:r w:rsidR="003721D3">
        <w:rPr>
          <w:rFonts w:asciiTheme="minorEastAsia" w:hAnsiTheme="minorEastAsia" w:hint="eastAsia"/>
          <w:spacing w:val="-2"/>
          <w:sz w:val="16"/>
          <w:szCs w:val="16"/>
        </w:rPr>
        <w:t>る場合もあり</w:t>
      </w:r>
      <w:r>
        <w:rPr>
          <w:rFonts w:asciiTheme="minorEastAsia" w:hAnsiTheme="minorEastAsia" w:hint="eastAsia"/>
          <w:spacing w:val="-2"/>
          <w:sz w:val="16"/>
          <w:szCs w:val="16"/>
        </w:rPr>
        <w:t>ますので、各自の金額は「学納金納入告知書」で確認してください</w:t>
      </w:r>
      <w:r w:rsidR="0039301D">
        <w:rPr>
          <w:rFonts w:asciiTheme="minorEastAsia" w:hAnsiTheme="minorEastAsia" w:hint="eastAsia"/>
          <w:spacing w:val="-2"/>
          <w:sz w:val="16"/>
          <w:szCs w:val="16"/>
        </w:rPr>
        <w:t>。</w:t>
      </w:r>
    </w:p>
    <w:p w:rsidR="00AE1F9F" w:rsidRDefault="003721D3" w:rsidP="003721D3">
      <w:pPr>
        <w:tabs>
          <w:tab w:val="left" w:pos="1590"/>
          <w:tab w:val="left" w:pos="6840"/>
        </w:tabs>
        <w:spacing w:line="240" w:lineRule="exact"/>
        <w:ind w:firstLineChars="800" w:firstLine="1648"/>
        <w:rPr>
          <w:rFonts w:asciiTheme="minorEastAsia" w:hAnsiTheme="minorEastAsia"/>
          <w:spacing w:val="-2"/>
          <w:szCs w:val="21"/>
        </w:rPr>
      </w:pPr>
      <w:r>
        <w:rPr>
          <w:rFonts w:asciiTheme="minorEastAsia" w:hAnsiTheme="minorEastAsia"/>
          <w:spacing w:val="-2"/>
          <w:szCs w:val="21"/>
        </w:rPr>
        <w:tab/>
      </w:r>
    </w:p>
    <w:p w:rsidR="00232661" w:rsidRPr="00BD6F25" w:rsidRDefault="00232661" w:rsidP="003721D3">
      <w:pPr>
        <w:tabs>
          <w:tab w:val="left" w:pos="1590"/>
          <w:tab w:val="left" w:pos="6840"/>
        </w:tabs>
        <w:spacing w:line="240" w:lineRule="exact"/>
        <w:ind w:firstLineChars="800" w:firstLine="1648"/>
        <w:rPr>
          <w:rFonts w:asciiTheme="minorEastAsia" w:hAnsiTheme="minorEastAsia"/>
          <w:spacing w:val="-2"/>
          <w:szCs w:val="21"/>
        </w:rPr>
      </w:pPr>
    </w:p>
    <w:p w:rsidR="00105C9A" w:rsidRPr="00D24671" w:rsidRDefault="0039301D" w:rsidP="0043748E">
      <w:pPr>
        <w:rPr>
          <w:rFonts w:asciiTheme="minorEastAsia" w:hAnsiTheme="minorEastAsia"/>
          <w:spacing w:val="-2"/>
          <w:szCs w:val="21"/>
          <w:bdr w:val="single" w:sz="4" w:space="0" w:color="auto"/>
        </w:rPr>
      </w:pPr>
      <w:r w:rsidRPr="00D24671">
        <w:rPr>
          <w:rFonts w:asciiTheme="minorEastAsia" w:hAnsiTheme="minorEastAsia" w:hint="eastAsia"/>
          <w:spacing w:val="-2"/>
          <w:szCs w:val="21"/>
          <w:bdr w:val="single" w:sz="4" w:space="0" w:color="auto"/>
        </w:rPr>
        <w:t>３</w:t>
      </w:r>
      <w:r w:rsidR="00BB036B" w:rsidRPr="00D24671">
        <w:rPr>
          <w:rFonts w:asciiTheme="minorEastAsia" w:hAnsiTheme="minorEastAsia" w:hint="eastAsia"/>
          <w:spacing w:val="-2"/>
          <w:szCs w:val="21"/>
          <w:bdr w:val="single" w:sz="4" w:space="0" w:color="auto"/>
        </w:rPr>
        <w:t>．</w:t>
      </w:r>
      <w:r w:rsidRPr="00D24671">
        <w:rPr>
          <w:rFonts w:asciiTheme="minorEastAsia" w:hAnsiTheme="minorEastAsia" w:hint="eastAsia"/>
          <w:spacing w:val="-2"/>
          <w:szCs w:val="21"/>
          <w:bdr w:val="single" w:sz="4" w:space="0" w:color="auto"/>
        </w:rPr>
        <w:t>申請手続き</w:t>
      </w:r>
    </w:p>
    <w:p w:rsidR="00E45BC0" w:rsidRDefault="00081710" w:rsidP="00E45BC0">
      <w:pPr>
        <w:rPr>
          <w:rFonts w:asciiTheme="minorEastAsia" w:hAnsiTheme="minorEastAsia"/>
          <w:spacing w:val="-2"/>
          <w:szCs w:val="21"/>
        </w:rPr>
      </w:pPr>
      <w:r>
        <w:rPr>
          <w:rFonts w:asciiTheme="minorEastAsia" w:hAnsiTheme="minorEastAsia" w:hint="eastAsia"/>
          <w:spacing w:val="-2"/>
          <w:szCs w:val="21"/>
        </w:rPr>
        <w:t xml:space="preserve">　　</w:t>
      </w:r>
      <w:r w:rsidR="00803608">
        <w:rPr>
          <w:rFonts w:asciiTheme="minorEastAsia" w:hAnsiTheme="minorEastAsia" w:hint="eastAsia"/>
          <w:spacing w:val="-2"/>
          <w:szCs w:val="21"/>
        </w:rPr>
        <w:t>上記１の</w:t>
      </w:r>
      <w:r w:rsidR="00E45BC0">
        <w:rPr>
          <w:rFonts w:asciiTheme="minorEastAsia" w:hAnsiTheme="minorEastAsia" w:hint="eastAsia"/>
          <w:spacing w:val="-2"/>
          <w:szCs w:val="21"/>
        </w:rPr>
        <w:t>対象者</w:t>
      </w:r>
      <w:r w:rsidR="0043748E" w:rsidRPr="00634830">
        <w:rPr>
          <w:rFonts w:asciiTheme="minorEastAsia" w:hAnsiTheme="minorEastAsia" w:hint="eastAsia"/>
          <w:spacing w:val="-2"/>
          <w:szCs w:val="21"/>
        </w:rPr>
        <w:t>に該当し、授業料減免を希望する場合には、担任または</w:t>
      </w:r>
      <w:r w:rsidR="003E5DA1" w:rsidRPr="00634830">
        <w:rPr>
          <w:rFonts w:asciiTheme="minorEastAsia" w:hAnsiTheme="minorEastAsia" w:hint="eastAsia"/>
          <w:spacing w:val="-2"/>
          <w:szCs w:val="21"/>
        </w:rPr>
        <w:t>本校舎</w:t>
      </w:r>
      <w:r w:rsidR="0043748E" w:rsidRPr="00634830">
        <w:rPr>
          <w:rFonts w:asciiTheme="minorEastAsia" w:hAnsiTheme="minorEastAsia" w:hint="eastAsia"/>
          <w:spacing w:val="-2"/>
          <w:szCs w:val="21"/>
        </w:rPr>
        <w:t>事務室(上記電話番号)にお申し</w:t>
      </w:r>
    </w:p>
    <w:p w:rsidR="0043748E" w:rsidRPr="00634830" w:rsidRDefault="0043748E" w:rsidP="00E45BC0">
      <w:pPr>
        <w:ind w:firstLineChars="100" w:firstLine="206"/>
        <w:rPr>
          <w:rFonts w:asciiTheme="minorEastAsia" w:hAnsiTheme="minorEastAsia"/>
          <w:spacing w:val="-2"/>
          <w:szCs w:val="21"/>
        </w:rPr>
      </w:pPr>
      <w:r w:rsidRPr="00634830">
        <w:rPr>
          <w:rFonts w:asciiTheme="minorEastAsia" w:hAnsiTheme="minorEastAsia" w:hint="eastAsia"/>
          <w:spacing w:val="-2"/>
          <w:szCs w:val="21"/>
        </w:rPr>
        <w:t>出ください。手続きには、学校所定の申請書のほか、世帯全員の収入を証明する書類が必要となります</w:t>
      </w:r>
      <w:r w:rsidR="003E5DA1" w:rsidRPr="00634830">
        <w:rPr>
          <w:rFonts w:asciiTheme="minorEastAsia" w:hAnsiTheme="minorEastAsia" w:hint="eastAsia"/>
          <w:spacing w:val="-2"/>
          <w:szCs w:val="21"/>
        </w:rPr>
        <w:t>。</w:t>
      </w:r>
    </w:p>
    <w:p w:rsidR="00E45BC0" w:rsidRDefault="003E5DA1" w:rsidP="00E45BC0">
      <w:pPr>
        <w:ind w:firstLineChars="200" w:firstLine="412"/>
        <w:rPr>
          <w:rFonts w:asciiTheme="minorEastAsia" w:hAnsiTheme="minorEastAsia"/>
          <w:spacing w:val="-2"/>
          <w:szCs w:val="21"/>
        </w:rPr>
      </w:pPr>
      <w:r w:rsidRPr="00634830">
        <w:rPr>
          <w:rFonts w:asciiTheme="minorEastAsia" w:hAnsiTheme="minorEastAsia" w:hint="eastAsia"/>
          <w:spacing w:val="-2"/>
          <w:szCs w:val="21"/>
        </w:rPr>
        <w:t>なお、</w:t>
      </w:r>
      <w:r w:rsidR="0043748E" w:rsidRPr="00634830">
        <w:rPr>
          <w:rFonts w:asciiTheme="minorEastAsia" w:hAnsiTheme="minorEastAsia" w:hint="eastAsia"/>
          <w:spacing w:val="-2"/>
          <w:szCs w:val="21"/>
        </w:rPr>
        <w:t>申請書類を学校が受理した翌月から適用となります。</w:t>
      </w:r>
      <w:r w:rsidRPr="00634830">
        <w:rPr>
          <w:rFonts w:asciiTheme="minorEastAsia" w:hAnsiTheme="minorEastAsia" w:hint="eastAsia"/>
          <w:spacing w:val="-2"/>
          <w:szCs w:val="21"/>
        </w:rPr>
        <w:t>該当するに至った場合には、すぐにお申し出くだ</w:t>
      </w:r>
    </w:p>
    <w:p w:rsidR="00916C9E" w:rsidRPr="00634830" w:rsidRDefault="003E5DA1" w:rsidP="00E45BC0">
      <w:pPr>
        <w:ind w:firstLineChars="100" w:firstLine="206"/>
        <w:rPr>
          <w:rFonts w:asciiTheme="minorEastAsia" w:hAnsiTheme="minorEastAsia"/>
          <w:spacing w:val="-2"/>
          <w:szCs w:val="21"/>
        </w:rPr>
      </w:pPr>
      <w:r w:rsidRPr="00634830">
        <w:rPr>
          <w:rFonts w:asciiTheme="minorEastAsia" w:hAnsiTheme="minorEastAsia" w:hint="eastAsia"/>
          <w:spacing w:val="-2"/>
          <w:szCs w:val="21"/>
        </w:rPr>
        <w:t>さい。</w:t>
      </w:r>
      <w:r w:rsidR="00C52C65" w:rsidRPr="00C52C65">
        <w:rPr>
          <w:rFonts w:asciiTheme="minorEastAsia" w:hAnsiTheme="minorEastAsia" w:hint="eastAsia"/>
          <w:spacing w:val="-2"/>
          <w:sz w:val="18"/>
          <w:szCs w:val="18"/>
        </w:rPr>
        <w:t>（</w:t>
      </w:r>
      <w:r w:rsidR="00E45BC0">
        <w:rPr>
          <w:rFonts w:asciiTheme="minorEastAsia" w:hAnsiTheme="minorEastAsia" w:hint="eastAsia"/>
          <w:spacing w:val="-2"/>
          <w:sz w:val="18"/>
          <w:szCs w:val="18"/>
        </w:rPr>
        <w:t>7月20日</w:t>
      </w:r>
      <w:r w:rsidR="00916C9E" w:rsidRPr="00C52C65">
        <w:rPr>
          <w:rFonts w:asciiTheme="minorEastAsia" w:hAnsiTheme="minorEastAsia" w:hint="eastAsia"/>
          <w:spacing w:val="-2"/>
          <w:sz w:val="18"/>
          <w:szCs w:val="18"/>
        </w:rPr>
        <w:t>までにお申し出があった場合には、4月から遡及適用される場合もあり</w:t>
      </w:r>
      <w:bookmarkStart w:id="0" w:name="_GoBack"/>
      <w:bookmarkEnd w:id="0"/>
      <w:r w:rsidR="00916C9E" w:rsidRPr="00C52C65">
        <w:rPr>
          <w:rFonts w:asciiTheme="minorEastAsia" w:hAnsiTheme="minorEastAsia" w:hint="eastAsia"/>
          <w:spacing w:val="-2"/>
          <w:sz w:val="18"/>
          <w:szCs w:val="18"/>
        </w:rPr>
        <w:t>ます。</w:t>
      </w:r>
      <w:r w:rsidR="00C52C65" w:rsidRPr="00C52C65">
        <w:rPr>
          <w:rFonts w:asciiTheme="minorEastAsia" w:hAnsiTheme="minorEastAsia" w:hint="eastAsia"/>
          <w:spacing w:val="-2"/>
          <w:sz w:val="18"/>
          <w:szCs w:val="18"/>
        </w:rPr>
        <w:t>）</w:t>
      </w:r>
    </w:p>
    <w:p w:rsidR="0043748E" w:rsidRPr="003E5DA1" w:rsidRDefault="0043748E" w:rsidP="003E5DA1">
      <w:pPr>
        <w:spacing w:line="160" w:lineRule="exact"/>
        <w:rPr>
          <w:rFonts w:asciiTheme="minorEastAsia" w:hAnsiTheme="minorEastAsia"/>
          <w:color w:val="00B0F0"/>
          <w:spacing w:val="-2"/>
          <w:szCs w:val="21"/>
        </w:rPr>
      </w:pPr>
    </w:p>
    <w:p w:rsidR="00BB546E" w:rsidRDefault="00BB546E" w:rsidP="005F141E">
      <w:pPr>
        <w:pStyle w:val="a7"/>
      </w:pPr>
      <w:r w:rsidRPr="00885A89">
        <w:rPr>
          <w:rFonts w:hint="eastAsia"/>
        </w:rPr>
        <w:t>以上</w:t>
      </w:r>
    </w:p>
    <w:sectPr w:rsidR="00BB546E" w:rsidSect="00A036E1">
      <w:pgSz w:w="11906" w:h="16838"/>
      <w:pgMar w:top="567"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9E" w:rsidRDefault="00916C9E" w:rsidP="00B47B16">
      <w:r>
        <w:separator/>
      </w:r>
    </w:p>
  </w:endnote>
  <w:endnote w:type="continuationSeparator" w:id="0">
    <w:p w:rsidR="00916C9E" w:rsidRDefault="00916C9E" w:rsidP="00B4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9E" w:rsidRDefault="00916C9E" w:rsidP="00B47B16">
      <w:r>
        <w:separator/>
      </w:r>
    </w:p>
  </w:footnote>
  <w:footnote w:type="continuationSeparator" w:id="0">
    <w:p w:rsidR="00916C9E" w:rsidRDefault="00916C9E" w:rsidP="00B47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6E"/>
    <w:rsid w:val="00010F3A"/>
    <w:rsid w:val="000135A0"/>
    <w:rsid w:val="00040711"/>
    <w:rsid w:val="0004447F"/>
    <w:rsid w:val="000713E6"/>
    <w:rsid w:val="00074D35"/>
    <w:rsid w:val="00081710"/>
    <w:rsid w:val="000B34BA"/>
    <w:rsid w:val="00105C9A"/>
    <w:rsid w:val="00107CC5"/>
    <w:rsid w:val="00136ACC"/>
    <w:rsid w:val="00170134"/>
    <w:rsid w:val="001A2A84"/>
    <w:rsid w:val="001D1E19"/>
    <w:rsid w:val="00232661"/>
    <w:rsid w:val="002A128B"/>
    <w:rsid w:val="00351974"/>
    <w:rsid w:val="003721D3"/>
    <w:rsid w:val="0039301D"/>
    <w:rsid w:val="003E5DA1"/>
    <w:rsid w:val="00402B6F"/>
    <w:rsid w:val="0043748E"/>
    <w:rsid w:val="00440264"/>
    <w:rsid w:val="00454BC9"/>
    <w:rsid w:val="00494966"/>
    <w:rsid w:val="004E1A16"/>
    <w:rsid w:val="005052C9"/>
    <w:rsid w:val="0056451B"/>
    <w:rsid w:val="00566F32"/>
    <w:rsid w:val="0059629A"/>
    <w:rsid w:val="005B0E0D"/>
    <w:rsid w:val="005D1A54"/>
    <w:rsid w:val="005F141E"/>
    <w:rsid w:val="00615206"/>
    <w:rsid w:val="006252AE"/>
    <w:rsid w:val="00631C78"/>
    <w:rsid w:val="00634830"/>
    <w:rsid w:val="00674A1B"/>
    <w:rsid w:val="006945B5"/>
    <w:rsid w:val="00697A22"/>
    <w:rsid w:val="006B6111"/>
    <w:rsid w:val="006F73DD"/>
    <w:rsid w:val="00703704"/>
    <w:rsid w:val="00751DF9"/>
    <w:rsid w:val="00803608"/>
    <w:rsid w:val="00855231"/>
    <w:rsid w:val="00865244"/>
    <w:rsid w:val="00885A89"/>
    <w:rsid w:val="00904FBB"/>
    <w:rsid w:val="009056A2"/>
    <w:rsid w:val="00916C9E"/>
    <w:rsid w:val="00A036E1"/>
    <w:rsid w:val="00A32006"/>
    <w:rsid w:val="00A8678E"/>
    <w:rsid w:val="00AA1266"/>
    <w:rsid w:val="00AB4E0E"/>
    <w:rsid w:val="00AE1F9F"/>
    <w:rsid w:val="00B22407"/>
    <w:rsid w:val="00B47B16"/>
    <w:rsid w:val="00B52FB9"/>
    <w:rsid w:val="00BB036B"/>
    <w:rsid w:val="00BB0496"/>
    <w:rsid w:val="00BB546E"/>
    <w:rsid w:val="00BD6F25"/>
    <w:rsid w:val="00C11795"/>
    <w:rsid w:val="00C13102"/>
    <w:rsid w:val="00C52C65"/>
    <w:rsid w:val="00C81A23"/>
    <w:rsid w:val="00CA7B93"/>
    <w:rsid w:val="00CE4940"/>
    <w:rsid w:val="00CF2E14"/>
    <w:rsid w:val="00CF55C3"/>
    <w:rsid w:val="00D24671"/>
    <w:rsid w:val="00D97FE1"/>
    <w:rsid w:val="00E05345"/>
    <w:rsid w:val="00E2023C"/>
    <w:rsid w:val="00E45BC0"/>
    <w:rsid w:val="00E878E8"/>
    <w:rsid w:val="00EE3257"/>
    <w:rsid w:val="00F27B88"/>
    <w:rsid w:val="00F713C3"/>
    <w:rsid w:val="00F94E35"/>
    <w:rsid w:val="00FC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C56C8DB-CAA9-4883-8BE7-AF833DB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54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B54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46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B546E"/>
    <w:pPr>
      <w:jc w:val="center"/>
    </w:pPr>
  </w:style>
  <w:style w:type="character" w:customStyle="1" w:styleId="a6">
    <w:name w:val="記 (文字)"/>
    <w:basedOn w:val="a0"/>
    <w:link w:val="a5"/>
    <w:uiPriority w:val="99"/>
    <w:rsid w:val="00BB546E"/>
  </w:style>
  <w:style w:type="paragraph" w:styleId="a7">
    <w:name w:val="Closing"/>
    <w:basedOn w:val="a"/>
    <w:link w:val="a8"/>
    <w:uiPriority w:val="99"/>
    <w:unhideWhenUsed/>
    <w:rsid w:val="00BB546E"/>
    <w:pPr>
      <w:jc w:val="right"/>
    </w:pPr>
  </w:style>
  <w:style w:type="character" w:customStyle="1" w:styleId="a8">
    <w:name w:val="結語 (文字)"/>
    <w:basedOn w:val="a0"/>
    <w:link w:val="a7"/>
    <w:uiPriority w:val="99"/>
    <w:rsid w:val="00BB546E"/>
  </w:style>
  <w:style w:type="table" w:styleId="a9">
    <w:name w:val="Table Grid"/>
    <w:basedOn w:val="a1"/>
    <w:uiPriority w:val="59"/>
    <w:rsid w:val="005B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7B16"/>
    <w:pPr>
      <w:tabs>
        <w:tab w:val="center" w:pos="4252"/>
        <w:tab w:val="right" w:pos="8504"/>
      </w:tabs>
      <w:snapToGrid w:val="0"/>
    </w:pPr>
  </w:style>
  <w:style w:type="character" w:customStyle="1" w:styleId="ab">
    <w:name w:val="ヘッダー (文字)"/>
    <w:basedOn w:val="a0"/>
    <w:link w:val="aa"/>
    <w:uiPriority w:val="99"/>
    <w:rsid w:val="00B47B16"/>
  </w:style>
  <w:style w:type="paragraph" w:styleId="ac">
    <w:name w:val="footer"/>
    <w:basedOn w:val="a"/>
    <w:link w:val="ad"/>
    <w:uiPriority w:val="99"/>
    <w:unhideWhenUsed/>
    <w:rsid w:val="00B47B16"/>
    <w:pPr>
      <w:tabs>
        <w:tab w:val="center" w:pos="4252"/>
        <w:tab w:val="right" w:pos="8504"/>
      </w:tabs>
      <w:snapToGrid w:val="0"/>
    </w:pPr>
  </w:style>
  <w:style w:type="character" w:customStyle="1" w:styleId="ad">
    <w:name w:val="フッター (文字)"/>
    <w:basedOn w:val="a0"/>
    <w:link w:val="ac"/>
    <w:uiPriority w:val="99"/>
    <w:rsid w:val="00B4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9BF7-3DAB-4A21-808E-32A80805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Windows ユーザー</cp:lastModifiedBy>
  <cp:revision>6</cp:revision>
  <cp:lastPrinted>2020-05-18T01:22:00Z</cp:lastPrinted>
  <dcterms:created xsi:type="dcterms:W3CDTF">2020-05-17T23:59:00Z</dcterms:created>
  <dcterms:modified xsi:type="dcterms:W3CDTF">2020-05-18T01:41:00Z</dcterms:modified>
</cp:coreProperties>
</file>